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E7AB" w14:textId="137CD149" w:rsidR="00967502" w:rsidRPr="00F676C0" w:rsidRDefault="00F94EF1" w:rsidP="00967502">
      <w:pPr>
        <w:jc w:val="both"/>
        <w:rPr>
          <w:sz w:val="36"/>
          <w:szCs w:val="36"/>
        </w:rPr>
      </w:pPr>
      <w:r>
        <w:rPr>
          <w:noProof/>
        </w:rPr>
        <w:drawing>
          <wp:anchor distT="0" distB="0" distL="114300" distR="114300" simplePos="0" relativeHeight="251659776" behindDoc="1" locked="0" layoutInCell="1" allowOverlap="1" wp14:anchorId="002F9C95" wp14:editId="3D969DCD">
            <wp:simplePos x="0" y="0"/>
            <wp:positionH relativeFrom="column">
              <wp:posOffset>-457200</wp:posOffset>
            </wp:positionH>
            <wp:positionV relativeFrom="paragraph">
              <wp:posOffset>-338455</wp:posOffset>
            </wp:positionV>
            <wp:extent cx="2056130" cy="1055370"/>
            <wp:effectExtent l="0" t="0" r="1270" b="0"/>
            <wp:wrapTight wrapText="bothSides">
              <wp:wrapPolygon edited="0">
                <wp:start x="0" y="0"/>
                <wp:lineTo x="0" y="21054"/>
                <wp:lineTo x="21413" y="21054"/>
                <wp:lineTo x="214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692" b="8626"/>
                    <a:stretch/>
                  </pic:blipFill>
                  <pic:spPr bwMode="auto">
                    <a:xfrm>
                      <a:off x="0" y="0"/>
                      <a:ext cx="2056130" cy="1055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268A1" w14:textId="77777777" w:rsidR="00967502" w:rsidRPr="00F676C0" w:rsidRDefault="00967502" w:rsidP="00967502">
      <w:pPr>
        <w:jc w:val="both"/>
        <w:rPr>
          <w:rFonts w:ascii="Calibri" w:hAnsi="Calibri"/>
          <w:sz w:val="36"/>
          <w:szCs w:val="36"/>
        </w:rPr>
      </w:pPr>
    </w:p>
    <w:p w14:paraId="0B14DCB5" w14:textId="77777777" w:rsidR="00967502" w:rsidRPr="00F676C0" w:rsidRDefault="00967502" w:rsidP="00967502">
      <w:pPr>
        <w:jc w:val="both"/>
        <w:rPr>
          <w:rFonts w:ascii="Calibri" w:hAnsi="Calibri"/>
          <w:sz w:val="36"/>
          <w:szCs w:val="36"/>
        </w:rPr>
      </w:pPr>
    </w:p>
    <w:p w14:paraId="3A63B4AA" w14:textId="77777777" w:rsidR="00967502" w:rsidRPr="00F676C0" w:rsidRDefault="00967502" w:rsidP="00967502">
      <w:pPr>
        <w:jc w:val="both"/>
        <w:rPr>
          <w:rFonts w:ascii="Calibri" w:hAnsi="Calibri"/>
          <w:sz w:val="36"/>
          <w:szCs w:val="36"/>
        </w:rPr>
      </w:pPr>
    </w:p>
    <w:p w14:paraId="1E16BE58" w14:textId="74D34442" w:rsidR="00F676C0" w:rsidRDefault="00F94EF1" w:rsidP="00F676C0">
      <w:pPr>
        <w:tabs>
          <w:tab w:val="center" w:pos="4692"/>
        </w:tabs>
        <w:jc w:val="right"/>
        <w:rPr>
          <w:rFonts w:ascii="Calibri" w:hAnsi="Calibri"/>
          <w:sz w:val="36"/>
          <w:szCs w:val="36"/>
        </w:rPr>
      </w:pPr>
      <w:r>
        <w:rPr>
          <w:rFonts w:ascii="Calibri" w:hAnsi="Calibri"/>
          <w:sz w:val="36"/>
          <w:szCs w:val="36"/>
        </w:rPr>
        <w:tab/>
      </w:r>
      <w:r>
        <w:rPr>
          <w:rFonts w:ascii="Calibri" w:hAnsi="Calibri"/>
          <w:sz w:val="36"/>
          <w:szCs w:val="36"/>
        </w:rPr>
        <w:tab/>
      </w:r>
      <w:r>
        <w:rPr>
          <w:rFonts w:ascii="Calibri" w:hAnsi="Calibri"/>
          <w:sz w:val="36"/>
          <w:szCs w:val="36"/>
        </w:rPr>
        <w:tab/>
      </w:r>
      <w:r w:rsidR="00967502" w:rsidRPr="00F676C0">
        <w:rPr>
          <w:rFonts w:ascii="Calibri" w:hAnsi="Calibri"/>
          <w:sz w:val="36"/>
          <w:szCs w:val="36"/>
        </w:rPr>
        <w:tab/>
      </w:r>
      <w:r w:rsidR="00F676C0">
        <w:rPr>
          <w:rFonts w:ascii="Calibri" w:hAnsi="Calibri"/>
          <w:sz w:val="36"/>
          <w:szCs w:val="36"/>
        </w:rPr>
        <w:t xml:space="preserve"> </w:t>
      </w:r>
    </w:p>
    <w:p w14:paraId="6990EE9D" w14:textId="77777777" w:rsidR="00F676C0" w:rsidRDefault="00E66B46" w:rsidP="00F676C0">
      <w:pPr>
        <w:tabs>
          <w:tab w:val="center" w:pos="4692"/>
        </w:tabs>
        <w:jc w:val="right"/>
        <w:rPr>
          <w:rFonts w:ascii="Calibri" w:hAnsi="Calibri"/>
          <w:sz w:val="36"/>
          <w:szCs w:val="36"/>
        </w:rPr>
      </w:pPr>
      <w:r>
        <w:rPr>
          <w:rFonts w:ascii="Calibri" w:hAnsi="Calibri"/>
          <w:sz w:val="36"/>
          <w:szCs w:val="36"/>
        </w:rPr>
        <w:t>Request for Proposal</w:t>
      </w:r>
      <w:r w:rsidR="005E7CB4">
        <w:rPr>
          <w:rFonts w:ascii="Calibri" w:hAnsi="Calibri"/>
          <w:sz w:val="36"/>
          <w:szCs w:val="36"/>
        </w:rPr>
        <w:t>s</w:t>
      </w:r>
      <w:r w:rsidR="00F95157">
        <w:rPr>
          <w:rFonts w:ascii="Calibri" w:hAnsi="Calibri"/>
          <w:sz w:val="36"/>
          <w:szCs w:val="36"/>
        </w:rPr>
        <w:t xml:space="preserve"> </w:t>
      </w:r>
    </w:p>
    <w:sdt>
      <w:sdtPr>
        <w:rPr>
          <w:rFonts w:ascii="Calibri" w:hAnsi="Calibri"/>
          <w:b/>
          <w:sz w:val="44"/>
          <w:szCs w:val="44"/>
        </w:rPr>
        <w:id w:val="-740637984"/>
        <w:placeholder>
          <w:docPart w:val="DefaultPlaceholder_1081868574"/>
        </w:placeholder>
      </w:sdtPr>
      <w:sdtEndPr/>
      <w:sdtContent>
        <w:p w14:paraId="781EE329" w14:textId="2AB617CF" w:rsidR="00967502" w:rsidRPr="00371118" w:rsidRDefault="00116BA6" w:rsidP="00F57169">
          <w:pPr>
            <w:tabs>
              <w:tab w:val="center" w:pos="4692"/>
            </w:tabs>
            <w:ind w:firstLine="720"/>
            <w:jc w:val="right"/>
            <w:rPr>
              <w:rFonts w:ascii="Calibri" w:hAnsi="Calibri"/>
              <w:b/>
              <w:sz w:val="44"/>
              <w:szCs w:val="44"/>
            </w:rPr>
          </w:pPr>
          <w:r>
            <w:rPr>
              <w:rFonts w:ascii="Calibri" w:hAnsi="Calibri"/>
              <w:b/>
              <w:sz w:val="44"/>
              <w:szCs w:val="44"/>
            </w:rPr>
            <w:t>San Juan County</w:t>
          </w:r>
          <w:r w:rsidR="00C92C79">
            <w:rPr>
              <w:rFonts w:ascii="Calibri" w:hAnsi="Calibri"/>
              <w:b/>
              <w:sz w:val="44"/>
              <w:szCs w:val="44"/>
            </w:rPr>
            <w:t xml:space="preserve"> </w:t>
          </w:r>
          <w:r w:rsidR="008E3F14">
            <w:rPr>
              <w:rFonts w:ascii="Calibri" w:hAnsi="Calibri"/>
              <w:b/>
              <w:sz w:val="44"/>
              <w:szCs w:val="44"/>
            </w:rPr>
            <w:t xml:space="preserve">Landfill Scrap Steel </w:t>
          </w:r>
          <w:r w:rsidR="00761BAE">
            <w:rPr>
              <w:rFonts w:ascii="Calibri" w:hAnsi="Calibri"/>
              <w:b/>
              <w:sz w:val="44"/>
              <w:szCs w:val="44"/>
            </w:rPr>
            <w:t>Sale</w:t>
          </w:r>
        </w:p>
      </w:sdtContent>
    </w:sdt>
    <w:p w14:paraId="53FD8BD6" w14:textId="77777777" w:rsidR="00F676C0" w:rsidRDefault="00101FED" w:rsidP="00F676C0">
      <w:pPr>
        <w:tabs>
          <w:tab w:val="center" w:pos="4692"/>
        </w:tabs>
        <w:jc w:val="right"/>
        <w:rPr>
          <w:rFonts w:ascii="Calibri" w:hAnsi="Calibri"/>
          <w:sz w:val="28"/>
          <w:szCs w:val="28"/>
        </w:rPr>
      </w:pPr>
      <w:r>
        <w:rPr>
          <w:rFonts w:ascii="Calibri" w:hAnsi="Calibri"/>
          <w:noProof/>
          <w:sz w:val="36"/>
          <w:szCs w:val="36"/>
        </w:rPr>
        <mc:AlternateContent>
          <mc:Choice Requires="wps">
            <w:drawing>
              <wp:anchor distT="0" distB="0" distL="114300" distR="114300" simplePos="0" relativeHeight="251657728" behindDoc="0" locked="0" layoutInCell="1" allowOverlap="1" wp14:anchorId="5298D01A" wp14:editId="4B74453E">
                <wp:simplePos x="0" y="0"/>
                <wp:positionH relativeFrom="column">
                  <wp:posOffset>-78740</wp:posOffset>
                </wp:positionH>
                <wp:positionV relativeFrom="paragraph">
                  <wp:posOffset>-3810</wp:posOffset>
                </wp:positionV>
                <wp:extent cx="5572125" cy="0"/>
                <wp:effectExtent l="6985" t="5715" r="1206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492B"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pt" to="4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"/>
            </w:pict>
          </mc:Fallback>
        </mc:AlternateContent>
      </w:r>
    </w:p>
    <w:p w14:paraId="40EA78F8" w14:textId="77777777" w:rsidR="002A4ACB" w:rsidRDefault="002A4ACB" w:rsidP="00F676C0">
      <w:pPr>
        <w:tabs>
          <w:tab w:val="center" w:pos="4692"/>
        </w:tabs>
        <w:jc w:val="right"/>
        <w:rPr>
          <w:rFonts w:ascii="Calibri" w:hAnsi="Calibri"/>
        </w:rPr>
      </w:pPr>
    </w:p>
    <w:p w14:paraId="7E2F8EF7" w14:textId="0D1D2B45" w:rsidR="00F676C0" w:rsidRDefault="00116BA6" w:rsidP="00F676C0">
      <w:pPr>
        <w:tabs>
          <w:tab w:val="center" w:pos="4692"/>
        </w:tabs>
        <w:jc w:val="right"/>
        <w:rPr>
          <w:rFonts w:ascii="Calibri" w:hAnsi="Calibri"/>
        </w:rPr>
      </w:pPr>
      <w:r>
        <w:rPr>
          <w:rFonts w:ascii="Calibri" w:hAnsi="Calibri"/>
        </w:rPr>
        <w:t>San Juan County</w:t>
      </w:r>
      <w:r w:rsidR="00F676C0" w:rsidRPr="002A4ACB">
        <w:rPr>
          <w:rFonts w:ascii="Calibri" w:hAnsi="Calibri"/>
        </w:rPr>
        <w:t xml:space="preserve"> </w:t>
      </w:r>
      <w:r w:rsidR="00476DE0">
        <w:rPr>
          <w:rFonts w:ascii="Calibri" w:hAnsi="Calibri"/>
        </w:rPr>
        <w:t>Government</w:t>
      </w:r>
    </w:p>
    <w:p w14:paraId="7E5BAC0F" w14:textId="31E3625F" w:rsidR="00F676C0" w:rsidRDefault="00116BA6" w:rsidP="00F676C0">
      <w:pPr>
        <w:tabs>
          <w:tab w:val="center" w:pos="4692"/>
        </w:tabs>
        <w:jc w:val="right"/>
        <w:rPr>
          <w:rFonts w:ascii="Calibri" w:hAnsi="Calibri"/>
        </w:rPr>
      </w:pPr>
      <w:r>
        <w:rPr>
          <w:rFonts w:ascii="Calibri" w:hAnsi="Calibri"/>
        </w:rPr>
        <w:t>117 South Main Street</w:t>
      </w:r>
    </w:p>
    <w:p w14:paraId="30792093" w14:textId="3675A275" w:rsidR="00116BA6" w:rsidRDefault="00F94EF1" w:rsidP="00F676C0">
      <w:pPr>
        <w:tabs>
          <w:tab w:val="center" w:pos="4692"/>
        </w:tabs>
        <w:jc w:val="right"/>
        <w:rPr>
          <w:rFonts w:ascii="Calibri" w:hAnsi="Calibri"/>
        </w:rPr>
      </w:pPr>
      <w:r>
        <w:rPr>
          <w:rFonts w:ascii="Calibri" w:hAnsi="Calibri"/>
        </w:rPr>
        <w:tab/>
      </w:r>
      <w:r w:rsidR="00116BA6">
        <w:rPr>
          <w:rFonts w:ascii="Calibri" w:hAnsi="Calibri"/>
        </w:rPr>
        <w:t>PO Box 9</w:t>
      </w:r>
    </w:p>
    <w:p w14:paraId="7B41AE79" w14:textId="2BE01E59" w:rsidR="00116BA6" w:rsidRPr="00560F93" w:rsidRDefault="00116BA6" w:rsidP="00F676C0">
      <w:pPr>
        <w:tabs>
          <w:tab w:val="center" w:pos="4692"/>
        </w:tabs>
        <w:jc w:val="right"/>
        <w:rPr>
          <w:rFonts w:ascii="Calibri" w:hAnsi="Calibri"/>
        </w:rPr>
      </w:pPr>
      <w:r>
        <w:rPr>
          <w:rFonts w:ascii="Calibri" w:hAnsi="Calibri"/>
        </w:rPr>
        <w:t>Monticello, Utah 84535</w:t>
      </w:r>
    </w:p>
    <w:p w14:paraId="1DE4B061" w14:textId="77777777" w:rsidR="00967502" w:rsidRPr="00F676C0" w:rsidRDefault="00967502" w:rsidP="00F67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sz w:val="36"/>
          <w:szCs w:val="36"/>
        </w:rPr>
      </w:pPr>
    </w:p>
    <w:p w14:paraId="694F2AEA" w14:textId="77777777" w:rsidR="00967502" w:rsidRPr="00F676C0" w:rsidRDefault="00967502" w:rsidP="00F676C0">
      <w:pPr>
        <w:tabs>
          <w:tab w:val="center" w:pos="4692"/>
          <w:tab w:val="left" w:pos="5040"/>
          <w:tab w:val="left" w:pos="5760"/>
          <w:tab w:val="left" w:pos="6480"/>
          <w:tab w:val="left" w:pos="7200"/>
          <w:tab w:val="left" w:pos="7920"/>
          <w:tab w:val="left" w:pos="8640"/>
          <w:tab w:val="left" w:pos="9360"/>
        </w:tabs>
        <w:jc w:val="both"/>
        <w:rPr>
          <w:rFonts w:ascii="Calibri" w:hAnsi="Calibri"/>
          <w:sz w:val="36"/>
          <w:szCs w:val="36"/>
        </w:rPr>
      </w:pPr>
      <w:r w:rsidRPr="00F676C0">
        <w:rPr>
          <w:rFonts w:ascii="Calibri" w:hAnsi="Calibri"/>
          <w:sz w:val="36"/>
          <w:szCs w:val="36"/>
        </w:rPr>
        <w:tab/>
      </w:r>
    </w:p>
    <w:p w14:paraId="1D2E3D42" w14:textId="77777777" w:rsidR="00967502" w:rsidRPr="00F676C0" w:rsidRDefault="00967502" w:rsidP="00F67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36"/>
          <w:szCs w:val="36"/>
        </w:rPr>
      </w:pPr>
    </w:p>
    <w:p w14:paraId="11F0D62F" w14:textId="77777777" w:rsidR="00967502" w:rsidRPr="00F676C0" w:rsidRDefault="00967502" w:rsidP="00F676C0">
      <w:pPr>
        <w:tabs>
          <w:tab w:val="center" w:pos="4692"/>
          <w:tab w:val="left" w:pos="5040"/>
          <w:tab w:val="left" w:pos="5760"/>
          <w:tab w:val="left" w:pos="6480"/>
          <w:tab w:val="left" w:pos="7200"/>
          <w:tab w:val="left" w:pos="7920"/>
          <w:tab w:val="left" w:pos="8640"/>
          <w:tab w:val="left" w:pos="9360"/>
        </w:tabs>
        <w:jc w:val="both"/>
        <w:rPr>
          <w:rFonts w:ascii="Calibri" w:hAnsi="Calibri"/>
          <w:sz w:val="36"/>
          <w:szCs w:val="36"/>
        </w:rPr>
      </w:pPr>
      <w:r w:rsidRPr="00F676C0">
        <w:rPr>
          <w:rFonts w:ascii="Calibri" w:hAnsi="Calibri"/>
          <w:sz w:val="36"/>
          <w:szCs w:val="36"/>
        </w:rPr>
        <w:tab/>
      </w:r>
    </w:p>
    <w:p w14:paraId="5F558E4E" w14:textId="77777777" w:rsidR="00967502" w:rsidRPr="00F676C0" w:rsidRDefault="005D4C10" w:rsidP="00F67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rPr>
      </w:pPr>
      <w:r>
        <w:rPr>
          <w:rFonts w:ascii="Calibri" w:hAnsi="Calibri"/>
        </w:rPr>
        <w:t>Date of Issue:</w:t>
      </w:r>
    </w:p>
    <w:sdt>
      <w:sdtPr>
        <w:rPr>
          <w:rFonts w:ascii="Calibri" w:hAnsi="Calibri"/>
        </w:rPr>
        <w:id w:val="862946373"/>
        <w:placeholder>
          <w:docPart w:val="DefaultPlaceholder_1081868574"/>
        </w:placeholder>
      </w:sdtPr>
      <w:sdtEndPr/>
      <w:sdtContent>
        <w:p w14:paraId="7041403E" w14:textId="0A8901B9" w:rsidR="00967502" w:rsidRPr="009C53A0" w:rsidRDefault="00C92C79" w:rsidP="002A4ACB">
          <w:pPr>
            <w:tabs>
              <w:tab w:val="center" w:pos="4692"/>
              <w:tab w:val="left" w:pos="5040"/>
              <w:tab w:val="left" w:pos="5760"/>
              <w:tab w:val="left" w:pos="6480"/>
              <w:tab w:val="left" w:pos="7200"/>
              <w:tab w:val="left" w:pos="7920"/>
              <w:tab w:val="left" w:pos="8640"/>
              <w:tab w:val="left" w:pos="9360"/>
            </w:tabs>
            <w:spacing w:line="276" w:lineRule="auto"/>
            <w:jc w:val="right"/>
            <w:rPr>
              <w:rFonts w:ascii="Calibri" w:hAnsi="Calibri"/>
            </w:rPr>
          </w:pPr>
          <w:r>
            <w:rPr>
              <w:rFonts w:ascii="Calibri" w:hAnsi="Calibri"/>
            </w:rPr>
            <w:fldChar w:fldCharType="begin"/>
          </w:r>
          <w:r>
            <w:rPr>
              <w:rFonts w:ascii="Calibri" w:hAnsi="Calibri"/>
            </w:rPr>
            <w:instrText xml:space="preserve"> DATE \@ "MMMM d, yyyy" </w:instrText>
          </w:r>
          <w:r>
            <w:rPr>
              <w:rFonts w:ascii="Calibri" w:hAnsi="Calibri"/>
            </w:rPr>
            <w:fldChar w:fldCharType="separate"/>
          </w:r>
          <w:r w:rsidR="00566455">
            <w:rPr>
              <w:rFonts w:ascii="Calibri" w:hAnsi="Calibri"/>
              <w:noProof/>
            </w:rPr>
            <w:t>January 7, 2022</w:t>
          </w:r>
          <w:r>
            <w:rPr>
              <w:rFonts w:ascii="Calibri" w:hAnsi="Calibri"/>
            </w:rPr>
            <w:fldChar w:fldCharType="end"/>
          </w:r>
        </w:p>
      </w:sdtContent>
    </w:sdt>
    <w:p w14:paraId="124A78AC" w14:textId="77777777" w:rsidR="005E7CB4" w:rsidRDefault="005E7CB4" w:rsidP="00F67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rPr>
        <w:sectPr w:rsidR="005E7CB4" w:rsidSect="00183F98">
          <w:headerReference w:type="default" r:id="rId9"/>
          <w:footerReference w:type="even" r:id="rId10"/>
          <w:footerReference w:type="default" r:id="rId11"/>
          <w:pgSz w:w="12240" w:h="15840" w:code="1"/>
          <w:pgMar w:top="1440" w:right="1800" w:bottom="1440" w:left="1800" w:header="720" w:footer="720" w:gutter="0"/>
          <w:pgNumType w:start="1"/>
          <w:cols w:space="720"/>
          <w:titlePg/>
          <w:docGrid w:linePitch="360"/>
        </w:sectPr>
      </w:pPr>
    </w:p>
    <w:p w14:paraId="4E04128F" w14:textId="77777777" w:rsidR="00183F98" w:rsidRPr="003A6A7B" w:rsidRDefault="00183F98" w:rsidP="00183F98">
      <w:pPr>
        <w:numPr>
          <w:ilvl w:val="0"/>
          <w:numId w:val="1"/>
        </w:numPr>
        <w:ind w:left="0"/>
        <w:jc w:val="both"/>
        <w:rPr>
          <w:rFonts w:ascii="Calibri" w:hAnsi="Calibri"/>
          <w:b/>
          <w:sz w:val="22"/>
          <w:szCs w:val="22"/>
          <w:u w:val="single"/>
        </w:rPr>
      </w:pPr>
      <w:r w:rsidRPr="003A6A7B">
        <w:rPr>
          <w:rFonts w:ascii="Calibri" w:hAnsi="Calibri"/>
          <w:b/>
          <w:sz w:val="22"/>
          <w:szCs w:val="22"/>
          <w:u w:val="single"/>
        </w:rPr>
        <w:lastRenderedPageBreak/>
        <w:t>INTRODUCTION</w:t>
      </w:r>
    </w:p>
    <w:p w14:paraId="0D48DB02" w14:textId="77777777" w:rsidR="00183F98" w:rsidRPr="00E5763D" w:rsidRDefault="00183F98" w:rsidP="00183F98">
      <w:pPr>
        <w:jc w:val="both"/>
        <w:rPr>
          <w:rFonts w:ascii="Calibri" w:hAnsi="Calibri"/>
          <w:b/>
          <w:sz w:val="22"/>
          <w:szCs w:val="22"/>
        </w:rPr>
      </w:pPr>
      <w:r w:rsidRPr="00E5763D">
        <w:rPr>
          <w:rFonts w:ascii="Calibri" w:hAnsi="Calibri"/>
          <w:b/>
          <w:sz w:val="22"/>
          <w:szCs w:val="22"/>
        </w:rPr>
        <w:tab/>
      </w:r>
    </w:p>
    <w:sdt>
      <w:sdtPr>
        <w:rPr>
          <w:rFonts w:ascii="Calibri" w:hAnsi="Calibri"/>
          <w:sz w:val="22"/>
          <w:szCs w:val="22"/>
        </w:rPr>
        <w:id w:val="-1222443591"/>
        <w:placeholder>
          <w:docPart w:val="DefaultPlaceholder_1081868574"/>
        </w:placeholder>
      </w:sdtPr>
      <w:sdtEndPr/>
      <w:sdtContent>
        <w:sdt>
          <w:sdtPr>
            <w:rPr>
              <w:rFonts w:ascii="Calibri" w:hAnsi="Calibri"/>
              <w:sz w:val="22"/>
              <w:szCs w:val="22"/>
            </w:rPr>
            <w:id w:val="66770291"/>
            <w:placeholder>
              <w:docPart w:val="DefaultPlaceholder_1081868574"/>
            </w:placeholder>
          </w:sdtPr>
          <w:sdtEndPr/>
          <w:sdtContent>
            <w:p w14:paraId="1140847F" w14:textId="14381772" w:rsidR="00786C64" w:rsidRPr="00383F95" w:rsidRDefault="00761BAE" w:rsidP="00116BA6">
              <w:pPr>
                <w:rPr>
                  <w:rFonts w:asciiTheme="minorHAnsi" w:hAnsiTheme="minorHAnsi"/>
                  <w:b/>
                  <w:sz w:val="22"/>
                  <w:szCs w:val="22"/>
                </w:rPr>
              </w:pPr>
              <w:r w:rsidRPr="00383F95">
                <w:rPr>
                  <w:rFonts w:asciiTheme="minorHAnsi" w:hAnsiTheme="minorHAnsi"/>
                  <w:sz w:val="22"/>
                  <w:szCs w:val="22"/>
                </w:rPr>
                <w:t xml:space="preserve">San Juan County Landfill Customers along with San Juan County Landfill staff have been separating out </w:t>
              </w:r>
              <w:r w:rsidR="00125764" w:rsidRPr="00383F95">
                <w:rPr>
                  <w:rFonts w:asciiTheme="minorHAnsi" w:hAnsiTheme="minorHAnsi"/>
                  <w:sz w:val="22"/>
                  <w:szCs w:val="22"/>
                </w:rPr>
                <w:t>t</w:t>
              </w:r>
              <w:r w:rsidR="008E3F14" w:rsidRPr="00383F95">
                <w:rPr>
                  <w:rFonts w:asciiTheme="minorHAnsi" w:hAnsiTheme="minorHAnsi"/>
                  <w:sz w:val="22"/>
                  <w:szCs w:val="22"/>
                </w:rPr>
                <w:t>he metal</w:t>
              </w:r>
              <w:r w:rsidRPr="00383F95">
                <w:rPr>
                  <w:rFonts w:asciiTheme="minorHAnsi" w:hAnsiTheme="minorHAnsi"/>
                  <w:sz w:val="22"/>
                  <w:szCs w:val="22"/>
                </w:rPr>
                <w:t xml:space="preserve"> from refuse each year creating a scrap metal</w:t>
              </w:r>
              <w:r w:rsidR="008E3F14" w:rsidRPr="00383F95">
                <w:rPr>
                  <w:rFonts w:asciiTheme="minorHAnsi" w:hAnsiTheme="minorHAnsi"/>
                  <w:sz w:val="22"/>
                  <w:szCs w:val="22"/>
                </w:rPr>
                <w:t xml:space="preserve"> pile </w:t>
              </w:r>
              <w:r w:rsidRPr="00383F95">
                <w:rPr>
                  <w:rFonts w:asciiTheme="minorHAnsi" w:hAnsiTheme="minorHAnsi"/>
                  <w:sz w:val="22"/>
                  <w:szCs w:val="22"/>
                </w:rPr>
                <w:t xml:space="preserve">which </w:t>
              </w:r>
              <w:r w:rsidR="008E3F14" w:rsidRPr="00383F95">
                <w:rPr>
                  <w:rFonts w:asciiTheme="minorHAnsi" w:hAnsiTheme="minorHAnsi"/>
                  <w:sz w:val="22"/>
                  <w:szCs w:val="22"/>
                </w:rPr>
                <w:t>is generated by Landfill Customer</w:t>
              </w:r>
              <w:r w:rsidRPr="00383F95">
                <w:rPr>
                  <w:rFonts w:asciiTheme="minorHAnsi" w:hAnsiTheme="minorHAnsi"/>
                  <w:sz w:val="22"/>
                  <w:szCs w:val="22"/>
                </w:rPr>
                <w:t>s</w:t>
              </w:r>
              <w:r w:rsidR="008E3F14" w:rsidRPr="00383F95">
                <w:rPr>
                  <w:rFonts w:asciiTheme="minorHAnsi" w:hAnsiTheme="minorHAnsi"/>
                  <w:sz w:val="22"/>
                  <w:szCs w:val="22"/>
                </w:rPr>
                <w:t xml:space="preserve"> needing to dispose of items they no longer need or want.  Items containing metal </w:t>
              </w:r>
              <w:r w:rsidR="00125764" w:rsidRPr="00383F95">
                <w:rPr>
                  <w:rFonts w:asciiTheme="minorHAnsi" w:hAnsiTheme="minorHAnsi"/>
                </w:rPr>
                <w:t xml:space="preserve">such as surplus scrap wire (copper &amp; aluminum), metal, cast iron and electric motors, </w:t>
              </w:r>
              <w:proofErr w:type="spellStart"/>
              <w:r w:rsidR="00125764" w:rsidRPr="00383F95">
                <w:rPr>
                  <w:rFonts w:asciiTheme="minorHAnsi" w:hAnsiTheme="minorHAnsi"/>
                </w:rPr>
                <w:t>etc</w:t>
              </w:r>
              <w:proofErr w:type="spellEnd"/>
              <w:r w:rsidR="00125764" w:rsidRPr="00383F95">
                <w:rPr>
                  <w:rFonts w:asciiTheme="minorHAnsi" w:hAnsiTheme="minorHAnsi"/>
                </w:rPr>
                <w:t>…</w:t>
              </w:r>
              <w:r w:rsidR="008E3F14" w:rsidRPr="00383F95">
                <w:rPr>
                  <w:rFonts w:asciiTheme="minorHAnsi" w:hAnsiTheme="minorHAnsi"/>
                  <w:sz w:val="22"/>
                  <w:szCs w:val="22"/>
                </w:rPr>
                <w:t xml:space="preserve">are placed in this </w:t>
              </w:r>
              <w:r w:rsidRPr="00383F95">
                <w:rPr>
                  <w:rFonts w:asciiTheme="minorHAnsi" w:hAnsiTheme="minorHAnsi"/>
                  <w:sz w:val="22"/>
                  <w:szCs w:val="22"/>
                </w:rPr>
                <w:t>s</w:t>
              </w:r>
              <w:r w:rsidR="008E3F14" w:rsidRPr="00383F95">
                <w:rPr>
                  <w:rFonts w:asciiTheme="minorHAnsi" w:hAnsiTheme="minorHAnsi"/>
                  <w:sz w:val="22"/>
                  <w:szCs w:val="22"/>
                </w:rPr>
                <w:t xml:space="preserve">crap pile.  </w:t>
              </w:r>
              <w:r w:rsidRPr="00383F95">
                <w:rPr>
                  <w:rFonts w:asciiTheme="minorHAnsi" w:hAnsiTheme="minorHAnsi"/>
                  <w:sz w:val="22"/>
                  <w:szCs w:val="22"/>
                </w:rPr>
                <w:t xml:space="preserve">This Request for Proposal is to solicit an individual or </w:t>
              </w:r>
              <w:r w:rsidR="00125764" w:rsidRPr="00383F95">
                <w:rPr>
                  <w:rFonts w:asciiTheme="minorHAnsi" w:hAnsiTheme="minorHAnsi"/>
                  <w:sz w:val="22"/>
                  <w:szCs w:val="22"/>
                </w:rPr>
                <w:t>purchase,</w:t>
              </w:r>
              <w:r w:rsidRPr="00383F95">
                <w:rPr>
                  <w:rFonts w:asciiTheme="minorHAnsi" w:hAnsiTheme="minorHAnsi"/>
                  <w:sz w:val="22"/>
                  <w:szCs w:val="22"/>
                </w:rPr>
                <w:t xml:space="preserve"> remove the metal and pay the County scrap metal prices per tonnage.  </w:t>
              </w:r>
            </w:p>
            <w:p w14:paraId="723F09C0" w14:textId="77777777" w:rsidR="00183F98" w:rsidRPr="005E7CB4" w:rsidRDefault="00913984" w:rsidP="00183F98">
              <w:pPr>
                <w:rPr>
                  <w:rFonts w:ascii="Calibri" w:hAnsi="Calibri"/>
                  <w:sz w:val="22"/>
                  <w:szCs w:val="22"/>
                </w:rPr>
              </w:pPr>
            </w:p>
          </w:sdtContent>
        </w:sdt>
      </w:sdtContent>
    </w:sdt>
    <w:p w14:paraId="776608ED" w14:textId="77777777" w:rsidR="005D4C10" w:rsidRPr="009A7C8D" w:rsidRDefault="005D4C10" w:rsidP="005D4C10">
      <w:pPr>
        <w:numPr>
          <w:ilvl w:val="0"/>
          <w:numId w:val="1"/>
        </w:numPr>
        <w:tabs>
          <w:tab w:val="clear" w:pos="720"/>
        </w:tabs>
        <w:ind w:left="0"/>
        <w:jc w:val="both"/>
        <w:rPr>
          <w:rFonts w:ascii="Calibri" w:hAnsi="Calibri"/>
          <w:b/>
          <w:sz w:val="22"/>
          <w:szCs w:val="22"/>
        </w:rPr>
      </w:pPr>
      <w:r>
        <w:rPr>
          <w:rFonts w:ascii="Calibri" w:hAnsi="Calibri"/>
          <w:b/>
          <w:sz w:val="22"/>
          <w:szCs w:val="22"/>
          <w:u w:val="single"/>
        </w:rPr>
        <w:t>SCOPE OF WORK</w:t>
      </w:r>
    </w:p>
    <w:p w14:paraId="207167CE" w14:textId="77777777" w:rsidR="005D4C10" w:rsidRPr="00F95157" w:rsidRDefault="005D4C10" w:rsidP="005D4C10">
      <w:pPr>
        <w:jc w:val="both"/>
        <w:rPr>
          <w:rFonts w:ascii="Calibri" w:hAnsi="Calibri" w:cs="Calibri"/>
          <w:color w:val="FF0000"/>
          <w:sz w:val="22"/>
          <w:szCs w:val="22"/>
        </w:rPr>
      </w:pPr>
    </w:p>
    <w:p w14:paraId="6777B726" w14:textId="77777777" w:rsidR="007B474C" w:rsidRPr="00383F95" w:rsidRDefault="00125764" w:rsidP="005D4C10">
      <w:pPr>
        <w:rPr>
          <w:rFonts w:asciiTheme="minorHAnsi" w:hAnsiTheme="minorHAnsi" w:cstheme="minorHAnsi"/>
          <w:sz w:val="22"/>
          <w:szCs w:val="22"/>
        </w:rPr>
      </w:pPr>
      <w:r w:rsidRPr="00383F95">
        <w:rPr>
          <w:rFonts w:asciiTheme="minorHAnsi" w:hAnsiTheme="minorHAnsi"/>
        </w:rPr>
        <w:t>San Juan County is soliciting proposals for the salvage of a scrap metal located at the San Juan County landfill facility</w:t>
      </w:r>
      <w:r w:rsidR="007B474C" w:rsidRPr="00383F95">
        <w:rPr>
          <w:rFonts w:asciiTheme="minorHAnsi" w:hAnsiTheme="minorHAnsi"/>
        </w:rPr>
        <w:t xml:space="preserve"> approximately 15 miles South of Blanding along Highway 191</w:t>
      </w:r>
      <w:r w:rsidRPr="00383F95">
        <w:rPr>
          <w:rFonts w:asciiTheme="minorHAnsi" w:hAnsiTheme="minorHAnsi"/>
        </w:rPr>
        <w:t xml:space="preserve">. The price submitted must be a per-ton dollar amount paid to </w:t>
      </w:r>
      <w:r w:rsidR="007B474C" w:rsidRPr="00383F95">
        <w:rPr>
          <w:rFonts w:asciiTheme="minorHAnsi" w:hAnsiTheme="minorHAnsi"/>
        </w:rPr>
        <w:t>San Juan</w:t>
      </w:r>
      <w:r w:rsidRPr="00383F95">
        <w:rPr>
          <w:rFonts w:asciiTheme="minorHAnsi" w:hAnsiTheme="minorHAnsi"/>
        </w:rPr>
        <w:t xml:space="preserve"> County. Any proposal made must be good for 30 days after the proposal due date</w:t>
      </w:r>
      <w:r w:rsidR="007B474C" w:rsidRPr="00383F95">
        <w:rPr>
          <w:rFonts w:asciiTheme="minorHAnsi" w:hAnsiTheme="minorHAnsi" w:cstheme="minorHAnsi"/>
          <w:sz w:val="22"/>
          <w:szCs w:val="22"/>
        </w:rPr>
        <w:t>.</w:t>
      </w:r>
    </w:p>
    <w:p w14:paraId="5C91B799" w14:textId="77777777" w:rsidR="007B474C" w:rsidRDefault="007B474C" w:rsidP="005D4C10">
      <w:pPr>
        <w:rPr>
          <w:rFonts w:asciiTheme="minorHAnsi" w:hAnsiTheme="minorHAnsi" w:cstheme="minorHAnsi"/>
          <w:sz w:val="22"/>
          <w:szCs w:val="22"/>
        </w:rPr>
      </w:pPr>
    </w:p>
    <w:p w14:paraId="39A81F7B" w14:textId="069E99CF" w:rsidR="005D4C10" w:rsidRDefault="007B474C" w:rsidP="005D4C10">
      <w:pPr>
        <w:rPr>
          <w:rFonts w:asciiTheme="minorHAnsi" w:hAnsiTheme="minorHAnsi" w:cstheme="minorHAnsi"/>
          <w:sz w:val="22"/>
          <w:szCs w:val="22"/>
        </w:rPr>
      </w:pPr>
      <w:r>
        <w:rPr>
          <w:rFonts w:asciiTheme="minorHAnsi" w:hAnsiTheme="minorHAnsi" w:cstheme="minorHAnsi"/>
          <w:sz w:val="22"/>
          <w:szCs w:val="22"/>
        </w:rPr>
        <w:t>S</w:t>
      </w:r>
      <w:r w:rsidR="00116BA6">
        <w:rPr>
          <w:rFonts w:asciiTheme="minorHAnsi" w:hAnsiTheme="minorHAnsi" w:cstheme="minorHAnsi"/>
          <w:sz w:val="22"/>
          <w:szCs w:val="22"/>
        </w:rPr>
        <w:t>an Juan County</w:t>
      </w:r>
      <w:r w:rsidR="005D4C10">
        <w:rPr>
          <w:rFonts w:asciiTheme="minorHAnsi" w:hAnsiTheme="minorHAnsi" w:cstheme="minorHAnsi"/>
          <w:sz w:val="22"/>
          <w:szCs w:val="22"/>
        </w:rPr>
        <w:t xml:space="preserve"> is seeking an individual, </w:t>
      </w:r>
      <w:r>
        <w:rPr>
          <w:rFonts w:asciiTheme="minorHAnsi" w:hAnsiTheme="minorHAnsi" w:cstheme="minorHAnsi"/>
          <w:sz w:val="22"/>
          <w:szCs w:val="22"/>
        </w:rPr>
        <w:t>or vendor</w:t>
      </w:r>
      <w:r w:rsidR="005D4C10">
        <w:rPr>
          <w:rFonts w:asciiTheme="minorHAnsi" w:hAnsiTheme="minorHAnsi" w:cstheme="minorHAnsi"/>
          <w:sz w:val="22"/>
          <w:szCs w:val="22"/>
        </w:rPr>
        <w:t xml:space="preserve"> that will satisfy </w:t>
      </w:r>
      <w:proofErr w:type="gramStart"/>
      <w:r w:rsidR="005D4C10">
        <w:rPr>
          <w:rFonts w:asciiTheme="minorHAnsi" w:hAnsiTheme="minorHAnsi" w:cstheme="minorHAnsi"/>
          <w:sz w:val="22"/>
          <w:szCs w:val="22"/>
        </w:rPr>
        <w:t>all of</w:t>
      </w:r>
      <w:proofErr w:type="gramEnd"/>
      <w:r w:rsidR="005D4C10">
        <w:rPr>
          <w:rFonts w:asciiTheme="minorHAnsi" w:hAnsiTheme="minorHAnsi" w:cstheme="minorHAnsi"/>
          <w:sz w:val="22"/>
          <w:szCs w:val="22"/>
        </w:rPr>
        <w:t xml:space="preserve"> the following:</w:t>
      </w:r>
    </w:p>
    <w:p w14:paraId="01CC7CC4" w14:textId="0DF9CE14" w:rsidR="005D4C10" w:rsidRDefault="005D4C10" w:rsidP="005D4C10">
      <w:pPr>
        <w:rPr>
          <w:rFonts w:asciiTheme="minorHAnsi" w:hAnsiTheme="minorHAnsi" w:cstheme="minorHAnsi"/>
          <w:sz w:val="22"/>
          <w:szCs w:val="22"/>
        </w:rPr>
      </w:pPr>
    </w:p>
    <w:sdt>
      <w:sdtPr>
        <w:id w:val="700899711"/>
        <w:placeholder>
          <w:docPart w:val="DefaultPlaceholder_1081868574"/>
        </w:placeholder>
      </w:sdtPr>
      <w:sdtEndPr/>
      <w:sdtContent>
        <w:sdt>
          <w:sdtPr>
            <w:rPr>
              <w:rFonts w:asciiTheme="minorHAnsi" w:hAnsiTheme="minorHAnsi"/>
              <w:sz w:val="22"/>
              <w:szCs w:val="22"/>
            </w:rPr>
            <w:id w:val="-88074950"/>
            <w:placeholder>
              <w:docPart w:val="DefaultPlaceholder_1081868574"/>
            </w:placeholder>
          </w:sdtPr>
          <w:sdtEndPr>
            <w:rPr>
              <w:rFonts w:ascii="Times New Roman" w:hAnsi="Times New Roman"/>
              <w:sz w:val="24"/>
              <w:szCs w:val="24"/>
            </w:rPr>
          </w:sdtEndPr>
          <w:sdtContent>
            <w:p w14:paraId="737847B9" w14:textId="77777777" w:rsidR="007B474C" w:rsidRPr="00383F95" w:rsidRDefault="007B474C" w:rsidP="007B474C">
              <w:pPr>
                <w:rPr>
                  <w:rFonts w:asciiTheme="minorHAnsi" w:hAnsiTheme="minorHAnsi"/>
                </w:rPr>
              </w:pPr>
              <w:r w:rsidRPr="00383F95">
                <w:rPr>
                  <w:rFonts w:asciiTheme="minorHAnsi" w:hAnsiTheme="minorHAnsi"/>
                </w:rPr>
                <w:t>All metal must be removed from the Landfill within 45 days of the executed contract by the bidder. Each load of Scrap Metal must be weighed using the Landfill’s certified scale before exiting the Landfill and will be the basis for payment.</w:t>
              </w:r>
            </w:p>
            <w:p w14:paraId="4F4403C6" w14:textId="77777777" w:rsidR="007B474C" w:rsidRPr="00383F95" w:rsidRDefault="007B474C" w:rsidP="007B474C">
              <w:pPr>
                <w:rPr>
                  <w:rFonts w:asciiTheme="minorHAnsi" w:hAnsiTheme="minorHAnsi"/>
                </w:rPr>
              </w:pPr>
              <w:r w:rsidRPr="00383F95">
                <w:rPr>
                  <w:rFonts w:asciiTheme="minorHAnsi" w:hAnsiTheme="minorHAnsi"/>
                </w:rPr>
                <w:t xml:space="preserve"> Non-metal items found within the scrap metal pile may be set aside and the San Juan County landfill staff will remove for disposal in the Landfill.</w:t>
              </w:r>
            </w:p>
            <w:p w14:paraId="6327BC50" w14:textId="4A160124" w:rsidR="007B474C" w:rsidRPr="001E3017" w:rsidDel="007B474C" w:rsidRDefault="007B474C" w:rsidP="007B474C">
              <w:pPr>
                <w:rPr>
                  <w:rFonts w:asciiTheme="minorHAnsi" w:hAnsiTheme="minorHAnsi"/>
                </w:rPr>
              </w:pPr>
              <w:r w:rsidRPr="00383F95">
                <w:rPr>
                  <w:rFonts w:asciiTheme="minorHAnsi" w:hAnsiTheme="minorHAnsi"/>
                </w:rPr>
                <w:t xml:space="preserve">Payment will be made to San Juan County within 30 days of removing the last load from the Landfill The successful bidder shall be expected to execute a San Juan County Agreement </w:t>
              </w:r>
            </w:p>
            <w:p w14:paraId="524EC1B6" w14:textId="6BB801A9" w:rsidR="005D4C10" w:rsidRPr="0041020C" w:rsidRDefault="00913984" w:rsidP="00116BA6">
              <w:pPr>
                <w:rPr>
                  <w:rFonts w:asciiTheme="minorHAnsi" w:hAnsiTheme="minorHAnsi"/>
                  <w:sz w:val="22"/>
                  <w:szCs w:val="22"/>
                </w:rPr>
              </w:pPr>
            </w:p>
          </w:sdtContent>
        </w:sdt>
      </w:sdtContent>
    </w:sdt>
    <w:p w14:paraId="326A3CC5" w14:textId="77777777" w:rsidR="005D4C10" w:rsidRPr="008A4A06" w:rsidRDefault="005D4C10" w:rsidP="005D4C10">
      <w:pPr>
        <w:keepNext/>
        <w:numPr>
          <w:ilvl w:val="0"/>
          <w:numId w:val="1"/>
        </w:numPr>
        <w:tabs>
          <w:tab w:val="clear" w:pos="720"/>
          <w:tab w:val="num" w:pos="180"/>
        </w:tabs>
        <w:ind w:left="0"/>
        <w:jc w:val="both"/>
        <w:rPr>
          <w:rFonts w:ascii="Calibri" w:hAnsi="Calibri"/>
          <w:b/>
          <w:sz w:val="22"/>
          <w:szCs w:val="22"/>
        </w:rPr>
      </w:pPr>
      <w:r w:rsidRPr="008A4A06">
        <w:rPr>
          <w:rFonts w:ascii="Calibri" w:hAnsi="Calibri"/>
          <w:b/>
          <w:sz w:val="22"/>
          <w:szCs w:val="22"/>
          <w:u w:val="single"/>
        </w:rPr>
        <w:t>COSTS/FEES</w:t>
      </w:r>
    </w:p>
    <w:p w14:paraId="30AA250A" w14:textId="77777777" w:rsidR="005D4C10" w:rsidRPr="00F95157" w:rsidRDefault="005D4C10" w:rsidP="005D4C10">
      <w:pPr>
        <w:keepNext/>
        <w:jc w:val="both"/>
        <w:rPr>
          <w:rFonts w:ascii="Calibri" w:hAnsi="Calibri"/>
          <w:b/>
          <w:color w:val="FF0000"/>
          <w:sz w:val="22"/>
          <w:szCs w:val="22"/>
          <w:u w:val="single"/>
        </w:rPr>
      </w:pPr>
    </w:p>
    <w:p w14:paraId="0A5BB173" w14:textId="39659202" w:rsidR="005D4C10" w:rsidRDefault="0012139D" w:rsidP="005D4C10">
      <w:pPr>
        <w:keepNext/>
        <w:rPr>
          <w:rFonts w:asciiTheme="minorHAnsi" w:hAnsiTheme="minorHAnsi" w:cstheme="minorHAnsi"/>
          <w:sz w:val="22"/>
          <w:szCs w:val="22"/>
        </w:rPr>
      </w:pPr>
      <w:r w:rsidRPr="00E66B46">
        <w:rPr>
          <w:rFonts w:asciiTheme="minorHAnsi" w:hAnsiTheme="minorHAnsi" w:cstheme="minorHAnsi"/>
          <w:sz w:val="22"/>
          <w:szCs w:val="22"/>
        </w:rPr>
        <w:t>The</w:t>
      </w:r>
      <w:r w:rsidRPr="008A4A06">
        <w:rPr>
          <w:rFonts w:asciiTheme="minorHAnsi" w:hAnsiTheme="minorHAnsi" w:cstheme="minorHAnsi"/>
          <w:sz w:val="22"/>
          <w:szCs w:val="22"/>
        </w:rPr>
        <w:t xml:space="preserve"> </w:t>
      </w:r>
      <w:r>
        <w:rPr>
          <w:rFonts w:asciiTheme="minorHAnsi" w:hAnsiTheme="minorHAnsi" w:cstheme="minorHAnsi"/>
          <w:sz w:val="22"/>
          <w:szCs w:val="22"/>
        </w:rPr>
        <w:t>maximum fee</w:t>
      </w:r>
      <w:r w:rsidRPr="008A4A06">
        <w:rPr>
          <w:rFonts w:asciiTheme="minorHAnsi" w:hAnsiTheme="minorHAnsi" w:cstheme="minorHAnsi"/>
          <w:sz w:val="22"/>
          <w:szCs w:val="22"/>
        </w:rPr>
        <w:t xml:space="preserve"> for th</w:t>
      </w:r>
      <w:r>
        <w:rPr>
          <w:rFonts w:asciiTheme="minorHAnsi" w:hAnsiTheme="minorHAnsi" w:cstheme="minorHAnsi"/>
          <w:sz w:val="22"/>
          <w:szCs w:val="22"/>
        </w:rPr>
        <w:t>e services sought through this RFP will be the selected Vendor’s</w:t>
      </w:r>
      <w:r>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proposal price.  Vendors shall submit a fee proposal similar to the Form Fee Proposal below. Vendors shall also submit a rate schedule (similar to the Form Rate Schedule below) for all individuals that the Vendor anticipates will provide services in connection with this RFP. </w:t>
      </w:r>
      <w:r w:rsidR="001E7CC6">
        <w:rPr>
          <w:rFonts w:asciiTheme="minorHAnsi" w:hAnsiTheme="minorHAnsi" w:cstheme="minorHAnsi"/>
          <w:sz w:val="22"/>
          <w:szCs w:val="22"/>
        </w:rPr>
        <w:t xml:space="preserve"> </w:t>
      </w:r>
    </w:p>
    <w:p w14:paraId="78361DB9" w14:textId="77777777" w:rsidR="00E41B83" w:rsidRDefault="00E41B83" w:rsidP="005D4C10">
      <w:pPr>
        <w:keepNext/>
        <w:rPr>
          <w:rFonts w:asciiTheme="minorHAnsi" w:hAnsiTheme="minorHAnsi" w:cstheme="minorHAnsi"/>
          <w:sz w:val="22"/>
          <w:szCs w:val="22"/>
        </w:rPr>
      </w:pPr>
    </w:p>
    <w:sdt>
      <w:sdtPr>
        <w:rPr>
          <w:rFonts w:ascii="Times New Roman" w:eastAsia="Times New Roman" w:hAnsi="Times New Roman" w:cstheme="minorHAnsi"/>
          <w:sz w:val="22"/>
          <w:szCs w:val="22"/>
          <w:u w:val="single"/>
        </w:rPr>
        <w:id w:val="-1008750689"/>
        <w:placeholder>
          <w:docPart w:val="AADE34FCE63649849858AD0B04DC7B0D"/>
        </w:placeholder>
      </w:sdtPr>
      <w:sdtEndPr>
        <w:rPr>
          <w:u w:val="none"/>
        </w:rPr>
      </w:sdtEndPr>
      <w:sdtContent>
        <w:tbl>
          <w:tblPr>
            <w:tblStyle w:val="TableGrid"/>
            <w:tblW w:w="0" w:type="auto"/>
            <w:tblInd w:w="108" w:type="dxa"/>
            <w:tblLook w:val="04A0" w:firstRow="1" w:lastRow="0" w:firstColumn="1" w:lastColumn="0" w:noHBand="0" w:noVBand="1"/>
          </w:tblPr>
          <w:tblGrid>
            <w:gridCol w:w="6914"/>
            <w:gridCol w:w="3048"/>
          </w:tblGrid>
          <w:tr w:rsidR="0012139D" w:rsidRPr="0095227E" w14:paraId="50002758" w14:textId="77777777" w:rsidTr="005E1193">
            <w:tc>
              <w:tcPr>
                <w:tcW w:w="9964" w:type="dxa"/>
                <w:gridSpan w:val="2"/>
              </w:tcPr>
              <w:p w14:paraId="3768F15C" w14:textId="77777777" w:rsidR="0012139D" w:rsidRPr="00B86B5E" w:rsidRDefault="0012139D" w:rsidP="005E1193">
                <w:pPr>
                  <w:spacing w:before="60" w:after="60"/>
                  <w:jc w:val="center"/>
                  <w:rPr>
                    <w:rFonts w:cstheme="minorHAnsi"/>
                    <w:sz w:val="22"/>
                    <w:szCs w:val="22"/>
                    <w:u w:val="single"/>
                  </w:rPr>
                </w:pPr>
                <w:r>
                  <w:rPr>
                    <w:rFonts w:cstheme="minorHAnsi"/>
                    <w:sz w:val="22"/>
                    <w:szCs w:val="22"/>
                    <w:u w:val="single"/>
                  </w:rPr>
                  <w:t>Form Fee Proposal</w:t>
                </w:r>
              </w:p>
            </w:tc>
          </w:tr>
          <w:tr w:rsidR="00E41B83" w:rsidRPr="0095227E" w14:paraId="61028D7C" w14:textId="77777777" w:rsidTr="005E1193">
            <w:tc>
              <w:tcPr>
                <w:tcW w:w="6915" w:type="dxa"/>
              </w:tcPr>
              <w:p w14:paraId="57DDAF7D" w14:textId="4F1F44BB" w:rsidR="00E41B83" w:rsidRPr="00B86B5E" w:rsidRDefault="00E41B83" w:rsidP="005E1193">
                <w:pPr>
                  <w:spacing w:before="60" w:after="60"/>
                  <w:jc w:val="center"/>
                  <w:rPr>
                    <w:rFonts w:cstheme="minorHAnsi"/>
                    <w:sz w:val="22"/>
                    <w:szCs w:val="22"/>
                    <w:u w:val="single"/>
                  </w:rPr>
                </w:pPr>
              </w:p>
            </w:tc>
            <w:tc>
              <w:tcPr>
                <w:tcW w:w="3049" w:type="dxa"/>
              </w:tcPr>
              <w:p w14:paraId="6EA23CC7" w14:textId="77777777" w:rsidR="00E41B83" w:rsidRPr="00B86B5E" w:rsidRDefault="00E41B83" w:rsidP="005E1193">
                <w:pPr>
                  <w:spacing w:before="60" w:after="60"/>
                  <w:jc w:val="center"/>
                  <w:rPr>
                    <w:rFonts w:cstheme="minorHAnsi"/>
                    <w:sz w:val="22"/>
                    <w:szCs w:val="22"/>
                    <w:u w:val="single"/>
                  </w:rPr>
                </w:pPr>
                <w:r w:rsidRPr="00B86B5E">
                  <w:rPr>
                    <w:rFonts w:cstheme="minorHAnsi"/>
                    <w:sz w:val="22"/>
                    <w:szCs w:val="22"/>
                    <w:u w:val="single"/>
                  </w:rPr>
                  <w:t>Total Cost</w:t>
                </w:r>
              </w:p>
            </w:tc>
          </w:tr>
          <w:tr w:rsidR="00E41B83" w:rsidRPr="0095227E" w14:paraId="6337DC68" w14:textId="009103FC" w:rsidTr="005E1193">
            <w:tc>
              <w:tcPr>
                <w:tcW w:w="6915" w:type="dxa"/>
              </w:tcPr>
              <w:p w14:paraId="39FABD2B" w14:textId="1C107C22" w:rsidR="00E41B83" w:rsidRPr="000109BA" w:rsidRDefault="008E3F14" w:rsidP="005E1193">
                <w:pPr>
                  <w:spacing w:before="60" w:after="60"/>
                  <w:rPr>
                    <w:rFonts w:cstheme="minorHAnsi"/>
                    <w:sz w:val="22"/>
                    <w:szCs w:val="22"/>
                  </w:rPr>
                </w:pPr>
                <w:r>
                  <w:rPr>
                    <w:rFonts w:cstheme="minorHAnsi"/>
                    <w:sz w:val="22"/>
                    <w:szCs w:val="22"/>
                  </w:rPr>
                  <w:t>Cost per ton paid for scrap metal</w:t>
                </w:r>
              </w:p>
            </w:tc>
            <w:tc>
              <w:tcPr>
                <w:tcW w:w="3049" w:type="dxa"/>
              </w:tcPr>
              <w:p w14:paraId="5652816F" w14:textId="77777777" w:rsidR="00E41B83" w:rsidRPr="0095227E" w:rsidRDefault="00E41B83" w:rsidP="00E41B83">
                <w:pPr>
                  <w:spacing w:before="60" w:after="60"/>
                  <w:rPr>
                    <w:rFonts w:cstheme="minorHAnsi"/>
                    <w:sz w:val="22"/>
                    <w:szCs w:val="22"/>
                  </w:rPr>
                </w:pPr>
              </w:p>
            </w:tc>
          </w:tr>
          <w:tr w:rsidR="00E41B83" w:rsidRPr="0095227E" w14:paraId="4BA9C4E7" w14:textId="77777777" w:rsidTr="005E1193">
            <w:tc>
              <w:tcPr>
                <w:tcW w:w="6915" w:type="dxa"/>
              </w:tcPr>
              <w:p w14:paraId="75794013" w14:textId="5AD5DE53" w:rsidR="00E41B83" w:rsidRPr="000109BA" w:rsidRDefault="00D82BBC" w:rsidP="005E1193">
                <w:pPr>
                  <w:spacing w:before="60" w:after="60"/>
                  <w:rPr>
                    <w:rFonts w:cstheme="minorHAnsi"/>
                    <w:sz w:val="22"/>
                    <w:szCs w:val="22"/>
                  </w:rPr>
                </w:pPr>
                <w:r>
                  <w:rPr>
                    <w:rFonts w:cstheme="minorHAnsi"/>
                    <w:sz w:val="22"/>
                    <w:szCs w:val="22"/>
                  </w:rPr>
                  <w:t>** paid to the San Juan County Landfill**</w:t>
                </w:r>
              </w:p>
            </w:tc>
            <w:tc>
              <w:tcPr>
                <w:tcW w:w="3049" w:type="dxa"/>
              </w:tcPr>
              <w:p w14:paraId="479C20F9" w14:textId="77777777" w:rsidR="00E41B83" w:rsidRPr="0095227E" w:rsidRDefault="00E41B83" w:rsidP="005E1193">
                <w:pPr>
                  <w:spacing w:before="60" w:after="60"/>
                  <w:rPr>
                    <w:rFonts w:cstheme="minorHAnsi"/>
                    <w:sz w:val="22"/>
                    <w:szCs w:val="22"/>
                  </w:rPr>
                </w:pPr>
              </w:p>
            </w:tc>
          </w:tr>
          <w:tr w:rsidR="005E1193" w:rsidRPr="0095227E" w14:paraId="5BA4581E" w14:textId="2CE2F082" w:rsidTr="005E1193">
            <w:trPr>
              <w:trHeight w:val="107"/>
            </w:trPr>
            <w:tc>
              <w:tcPr>
                <w:tcW w:w="6915" w:type="dxa"/>
                <w:tcBorders>
                  <w:bottom w:val="single" w:sz="4" w:space="0" w:color="auto"/>
                </w:tcBorders>
              </w:tcPr>
              <w:p w14:paraId="3EEB157E" w14:textId="427790B8" w:rsidR="005E1193" w:rsidRPr="0095227E" w:rsidRDefault="005E1193" w:rsidP="006D7105">
                <w:pPr>
                  <w:spacing w:before="60" w:after="60"/>
                  <w:jc w:val="right"/>
                  <w:rPr>
                    <w:rFonts w:cstheme="minorHAnsi"/>
                    <w:sz w:val="22"/>
                    <w:szCs w:val="22"/>
                  </w:rPr>
                </w:pPr>
                <w:r>
                  <w:rPr>
                    <w:rFonts w:ascii="Calibri" w:hAnsi="Calibri"/>
                    <w:b/>
                    <w:sz w:val="22"/>
                    <w:szCs w:val="22"/>
                  </w:rPr>
                  <w:t>Grand Totals:</w:t>
                </w:r>
              </w:p>
            </w:tc>
            <w:tc>
              <w:tcPr>
                <w:tcW w:w="3049" w:type="dxa"/>
                <w:tcBorders>
                  <w:bottom w:val="single" w:sz="4" w:space="0" w:color="auto"/>
                </w:tcBorders>
              </w:tcPr>
              <w:p w14:paraId="1931696B" w14:textId="77777777" w:rsidR="005E1193" w:rsidRPr="0095227E" w:rsidRDefault="005E1193" w:rsidP="005E1193">
                <w:pPr>
                  <w:spacing w:before="60" w:after="60"/>
                  <w:rPr>
                    <w:rFonts w:cstheme="minorHAnsi"/>
                    <w:sz w:val="22"/>
                    <w:szCs w:val="22"/>
                  </w:rPr>
                </w:pPr>
              </w:p>
            </w:tc>
          </w:tr>
        </w:tbl>
        <w:p w14:paraId="08C757B7" w14:textId="77777777" w:rsidR="0012139D" w:rsidRDefault="0012139D" w:rsidP="0012139D">
          <w:pPr>
            <w:rPr>
              <w:rFonts w:asciiTheme="minorHAnsi" w:hAnsiTheme="minorHAnsi" w:cstheme="minorHAnsi"/>
              <w:sz w:val="22"/>
              <w:szCs w:val="22"/>
            </w:rPr>
          </w:pPr>
        </w:p>
        <w:p w14:paraId="627CB722" w14:textId="77777777" w:rsidR="0012139D" w:rsidRDefault="00913984" w:rsidP="0012139D">
          <w:pPr>
            <w:rPr>
              <w:rFonts w:asciiTheme="minorHAnsi" w:hAnsiTheme="minorHAnsi" w:cstheme="minorHAnsi"/>
              <w:sz w:val="22"/>
              <w:szCs w:val="22"/>
            </w:rPr>
          </w:pPr>
        </w:p>
      </w:sdtContent>
    </w:sdt>
    <w:p w14:paraId="50FF449F" w14:textId="77777777" w:rsidR="0012139D" w:rsidRDefault="0012139D" w:rsidP="0012139D">
      <w:pPr>
        <w:keepNext/>
        <w:rPr>
          <w:rFonts w:asciiTheme="minorHAnsi" w:hAnsiTheme="minorHAnsi" w:cstheme="minorHAnsi"/>
          <w:sz w:val="22"/>
          <w:szCs w:val="22"/>
        </w:rPr>
      </w:pPr>
    </w:p>
    <w:sdt>
      <w:sdtPr>
        <w:rPr>
          <w:rFonts w:asciiTheme="minorHAnsi" w:hAnsiTheme="minorHAnsi" w:cstheme="minorHAnsi"/>
          <w:sz w:val="22"/>
          <w:szCs w:val="22"/>
        </w:rPr>
        <w:id w:val="-457564317"/>
        <w:placeholder>
          <w:docPart w:val="8E3DF607039744D1A47C800CCF53DDA1"/>
        </w:placeholder>
      </w:sdtPr>
      <w:sdtEndPr/>
      <w:sdtContent>
        <w:p w14:paraId="2FF4EFA4" w14:textId="6BF868CB" w:rsidR="0012139D" w:rsidRDefault="0012139D" w:rsidP="0012139D">
          <w:pPr>
            <w:keepNext/>
            <w:rPr>
              <w:rFonts w:asciiTheme="minorHAnsi" w:hAnsiTheme="minorHAnsi" w:cstheme="minorHAnsi"/>
              <w:sz w:val="22"/>
              <w:szCs w:val="22"/>
            </w:rPr>
          </w:pPr>
          <w:r>
            <w:rPr>
              <w:rFonts w:asciiTheme="minorHAnsi" w:hAnsiTheme="minorHAnsi" w:cstheme="minorHAnsi"/>
              <w:sz w:val="22"/>
              <w:szCs w:val="22"/>
            </w:rPr>
            <w:t xml:space="preserve">Failure by a Vendor to comply with any requirement of this Section may result in rejection of the Vendor’s proposal. </w:t>
          </w:r>
        </w:p>
      </w:sdtContent>
    </w:sdt>
    <w:p w14:paraId="7AB340D2" w14:textId="77777777" w:rsidR="00866158" w:rsidRDefault="00866158" w:rsidP="005D4C10">
      <w:pPr>
        <w:keepNext/>
        <w:rPr>
          <w:rFonts w:asciiTheme="minorHAnsi" w:hAnsiTheme="minorHAnsi" w:cstheme="minorHAnsi"/>
          <w:sz w:val="22"/>
          <w:szCs w:val="22"/>
        </w:rPr>
      </w:pPr>
    </w:p>
    <w:sdt>
      <w:sdtPr>
        <w:rPr>
          <w:rFonts w:asciiTheme="minorHAnsi" w:hAnsiTheme="minorHAnsi" w:cstheme="minorHAnsi"/>
          <w:sz w:val="22"/>
          <w:szCs w:val="22"/>
        </w:rPr>
        <w:id w:val="1083494951"/>
        <w:placeholder>
          <w:docPart w:val="DefaultPlaceholder_1081868574"/>
        </w:placeholder>
      </w:sdtPr>
      <w:sdtEndPr/>
      <w:sdtContent>
        <w:p w14:paraId="01449F14" w14:textId="19850C2E" w:rsidR="000109BA" w:rsidRDefault="00E6471A" w:rsidP="005D4C10">
          <w:pPr>
            <w:keepNext/>
            <w:rPr>
              <w:rFonts w:asciiTheme="minorHAnsi" w:hAnsiTheme="minorHAnsi" w:cstheme="minorHAnsi"/>
              <w:sz w:val="22"/>
              <w:szCs w:val="22"/>
            </w:rPr>
          </w:pPr>
          <w:r>
            <w:rPr>
              <w:rFonts w:asciiTheme="minorHAnsi" w:hAnsiTheme="minorHAnsi" w:cstheme="minorHAnsi"/>
              <w:sz w:val="22"/>
              <w:szCs w:val="22"/>
            </w:rPr>
            <w:t>The price proposal for this Project shall be submitted on the “Attachment A” provided in this RFP. This price shall include all fees and cos</w:t>
          </w:r>
          <w:r w:rsidR="00866158">
            <w:rPr>
              <w:rFonts w:asciiTheme="minorHAnsi" w:hAnsiTheme="minorHAnsi" w:cstheme="minorHAnsi"/>
              <w:sz w:val="22"/>
              <w:szCs w:val="22"/>
            </w:rPr>
            <w:t>t</w:t>
          </w:r>
          <w:r>
            <w:rPr>
              <w:rFonts w:asciiTheme="minorHAnsi" w:hAnsiTheme="minorHAnsi" w:cstheme="minorHAnsi"/>
              <w:sz w:val="22"/>
              <w:szCs w:val="22"/>
            </w:rPr>
            <w:t xml:space="preserve">s </w:t>
          </w:r>
          <w:r w:rsidR="000109BA">
            <w:rPr>
              <w:rFonts w:asciiTheme="minorHAnsi" w:hAnsiTheme="minorHAnsi" w:cstheme="minorHAnsi"/>
              <w:sz w:val="22"/>
              <w:szCs w:val="22"/>
            </w:rPr>
            <w:t xml:space="preserve">as </w:t>
          </w:r>
          <w:r w:rsidR="005E1193">
            <w:rPr>
              <w:rFonts w:asciiTheme="minorHAnsi" w:hAnsiTheme="minorHAnsi" w:cstheme="minorHAnsi"/>
              <w:sz w:val="22"/>
              <w:szCs w:val="22"/>
            </w:rPr>
            <w:t>a maximum</w:t>
          </w:r>
          <w:r w:rsidR="000109BA">
            <w:rPr>
              <w:rFonts w:asciiTheme="minorHAnsi" w:hAnsiTheme="minorHAnsi" w:cstheme="minorHAnsi"/>
              <w:sz w:val="22"/>
              <w:szCs w:val="22"/>
            </w:rPr>
            <w:t xml:space="preserve"> fee </w:t>
          </w:r>
          <w:r>
            <w:rPr>
              <w:rFonts w:asciiTheme="minorHAnsi" w:hAnsiTheme="minorHAnsi" w:cstheme="minorHAnsi"/>
              <w:sz w:val="22"/>
              <w:szCs w:val="22"/>
            </w:rPr>
            <w:t xml:space="preserve">for the provisions </w:t>
          </w:r>
          <w:r w:rsidR="00866158">
            <w:rPr>
              <w:rFonts w:asciiTheme="minorHAnsi" w:hAnsiTheme="minorHAnsi" w:cstheme="minorHAnsi"/>
              <w:sz w:val="22"/>
              <w:szCs w:val="22"/>
            </w:rPr>
            <w:t>indicated in</w:t>
          </w:r>
          <w:r>
            <w:rPr>
              <w:rFonts w:asciiTheme="minorHAnsi" w:hAnsiTheme="minorHAnsi" w:cstheme="minorHAnsi"/>
              <w:sz w:val="22"/>
              <w:szCs w:val="22"/>
            </w:rPr>
            <w:t xml:space="preserve"> the Project Scope of Work as </w:t>
          </w:r>
          <w:r w:rsidR="00866158">
            <w:rPr>
              <w:rFonts w:asciiTheme="minorHAnsi" w:hAnsiTheme="minorHAnsi" w:cstheme="minorHAnsi"/>
              <w:sz w:val="22"/>
              <w:szCs w:val="22"/>
            </w:rPr>
            <w:t xml:space="preserve">described above. </w:t>
          </w:r>
        </w:p>
        <w:p w14:paraId="0E2AE496" w14:textId="77777777" w:rsidR="000109BA" w:rsidRDefault="000109BA" w:rsidP="005D4C10">
          <w:pPr>
            <w:keepNext/>
            <w:rPr>
              <w:rFonts w:asciiTheme="minorHAnsi" w:hAnsiTheme="minorHAnsi" w:cstheme="minorHAnsi"/>
              <w:sz w:val="22"/>
              <w:szCs w:val="22"/>
            </w:rPr>
          </w:pPr>
        </w:p>
        <w:p w14:paraId="49CAB365" w14:textId="77BA34AE" w:rsidR="005D4C10" w:rsidRDefault="000109BA" w:rsidP="005D4C10">
          <w:pPr>
            <w:keepNext/>
            <w:rPr>
              <w:rFonts w:asciiTheme="minorHAnsi" w:hAnsiTheme="minorHAnsi" w:cstheme="minorHAnsi"/>
              <w:sz w:val="22"/>
              <w:szCs w:val="22"/>
            </w:rPr>
          </w:pPr>
          <w:r>
            <w:rPr>
              <w:rFonts w:asciiTheme="minorHAnsi" w:hAnsiTheme="minorHAnsi" w:cstheme="minorHAnsi"/>
              <w:sz w:val="22"/>
              <w:szCs w:val="22"/>
            </w:rPr>
            <w:t xml:space="preserve">Please submit an hourly rate schedule using the form above which will be utilized for changes in the scope of services approved by </w:t>
          </w:r>
          <w:r w:rsidR="00116BA6">
            <w:rPr>
              <w:rFonts w:asciiTheme="minorHAnsi" w:hAnsiTheme="minorHAnsi" w:cstheme="minorHAnsi"/>
              <w:sz w:val="22"/>
              <w:szCs w:val="22"/>
            </w:rPr>
            <w:t>San Juan County</w:t>
          </w:r>
          <w:r>
            <w:rPr>
              <w:rFonts w:asciiTheme="minorHAnsi" w:hAnsiTheme="minorHAnsi" w:cstheme="minorHAnsi"/>
              <w:sz w:val="22"/>
              <w:szCs w:val="22"/>
            </w:rPr>
            <w:t xml:space="preserve">. </w:t>
          </w:r>
        </w:p>
      </w:sdtContent>
    </w:sdt>
    <w:p w14:paraId="00511452" w14:textId="77777777" w:rsidR="005D4C10" w:rsidRDefault="005D4C10" w:rsidP="005D4C10">
      <w:pPr>
        <w:keepNext/>
        <w:rPr>
          <w:rFonts w:asciiTheme="minorHAnsi" w:hAnsiTheme="minorHAnsi" w:cstheme="minorHAnsi"/>
          <w:sz w:val="22"/>
          <w:szCs w:val="22"/>
        </w:rPr>
      </w:pPr>
    </w:p>
    <w:p w14:paraId="41852D1C" w14:textId="77777777" w:rsidR="005D4C10" w:rsidRPr="00E66B46" w:rsidRDefault="005D4C10" w:rsidP="005D4C10">
      <w:pPr>
        <w:keepNext/>
        <w:numPr>
          <w:ilvl w:val="0"/>
          <w:numId w:val="1"/>
        </w:numPr>
        <w:tabs>
          <w:tab w:val="clear" w:pos="720"/>
          <w:tab w:val="num" w:pos="540"/>
        </w:tabs>
        <w:ind w:left="0"/>
        <w:jc w:val="both"/>
        <w:rPr>
          <w:rFonts w:ascii="Calibri" w:hAnsi="Calibri"/>
          <w:b/>
          <w:sz w:val="22"/>
          <w:szCs w:val="22"/>
        </w:rPr>
      </w:pPr>
      <w:r w:rsidRPr="00E66B46">
        <w:rPr>
          <w:rFonts w:ascii="Calibri" w:hAnsi="Calibri"/>
          <w:b/>
          <w:sz w:val="22"/>
          <w:szCs w:val="22"/>
          <w:u w:val="single"/>
        </w:rPr>
        <w:t>PROPOSAL SUBMISSION REQUIREMENTS</w:t>
      </w:r>
    </w:p>
    <w:p w14:paraId="2D20622B" w14:textId="77777777" w:rsidR="005D4C10" w:rsidRPr="00E66B46" w:rsidRDefault="005D4C10" w:rsidP="005D4C10">
      <w:pPr>
        <w:keepNext/>
        <w:jc w:val="both"/>
        <w:rPr>
          <w:rFonts w:ascii="Calibri" w:hAnsi="Calibri"/>
          <w:b/>
          <w:sz w:val="22"/>
          <w:szCs w:val="22"/>
          <w:u w:val="single"/>
        </w:rPr>
      </w:pPr>
    </w:p>
    <w:p w14:paraId="4E62C910" w14:textId="77777777" w:rsidR="005D4C10" w:rsidRDefault="005D4C10" w:rsidP="005D4C10">
      <w:pPr>
        <w:keepNext/>
        <w:jc w:val="both"/>
        <w:rPr>
          <w:rFonts w:ascii="Calibri" w:hAnsi="Calibri"/>
          <w:sz w:val="22"/>
          <w:szCs w:val="22"/>
        </w:rPr>
      </w:pPr>
      <w:r w:rsidRPr="00E66B46">
        <w:rPr>
          <w:rFonts w:ascii="Calibri" w:hAnsi="Calibri"/>
          <w:sz w:val="22"/>
          <w:szCs w:val="22"/>
        </w:rPr>
        <w:t xml:space="preserve">All proposals submitted for evaluation </w:t>
      </w:r>
      <w:r>
        <w:rPr>
          <w:rFonts w:ascii="Calibri" w:hAnsi="Calibri"/>
          <w:sz w:val="22"/>
          <w:szCs w:val="22"/>
        </w:rPr>
        <w:t xml:space="preserve">should </w:t>
      </w:r>
      <w:r w:rsidRPr="00E66B46">
        <w:rPr>
          <w:rFonts w:ascii="Calibri" w:hAnsi="Calibri"/>
          <w:sz w:val="22"/>
          <w:szCs w:val="22"/>
        </w:rPr>
        <w:t>include, but are not limit</w:t>
      </w:r>
      <w:r>
        <w:rPr>
          <w:rFonts w:ascii="Calibri" w:hAnsi="Calibri"/>
          <w:sz w:val="22"/>
          <w:szCs w:val="22"/>
        </w:rPr>
        <w:t>ed to, the following:</w:t>
      </w:r>
      <w:r w:rsidRPr="00E66B46">
        <w:rPr>
          <w:rFonts w:ascii="Calibri" w:hAnsi="Calibri"/>
          <w:sz w:val="22"/>
          <w:szCs w:val="22"/>
        </w:rPr>
        <w:t xml:space="preserve"> </w:t>
      </w:r>
    </w:p>
    <w:p w14:paraId="3EC8428E" w14:textId="77777777" w:rsidR="005D4C10" w:rsidRDefault="005D4C10" w:rsidP="005D4C10">
      <w:pPr>
        <w:jc w:val="both"/>
        <w:rPr>
          <w:rFonts w:ascii="Calibri" w:hAnsi="Calibri"/>
          <w:sz w:val="22"/>
          <w:szCs w:val="22"/>
        </w:rPr>
      </w:pPr>
    </w:p>
    <w:p w14:paraId="23AE0FF7" w14:textId="0A1681E4" w:rsidR="00C04727" w:rsidRPr="00C04727" w:rsidRDefault="00116BA6" w:rsidP="005E1193">
      <w:pPr>
        <w:pStyle w:val="ListParagraph"/>
        <w:numPr>
          <w:ilvl w:val="0"/>
          <w:numId w:val="20"/>
        </w:numPr>
        <w:jc w:val="both"/>
        <w:rPr>
          <w:rFonts w:ascii="Calibri" w:hAnsi="Calibri"/>
          <w:sz w:val="22"/>
          <w:szCs w:val="22"/>
        </w:rPr>
      </w:pPr>
      <w:r>
        <w:rPr>
          <w:rFonts w:ascii="Calibri" w:hAnsi="Calibri"/>
          <w:sz w:val="22"/>
          <w:szCs w:val="22"/>
        </w:rPr>
        <w:t>San Juan County</w:t>
      </w:r>
      <w:r w:rsidR="00560F93" w:rsidRPr="001860F8">
        <w:rPr>
          <w:rFonts w:ascii="Calibri" w:hAnsi="Calibri"/>
          <w:sz w:val="22"/>
          <w:szCs w:val="22"/>
        </w:rPr>
        <w:t xml:space="preserve"> </w:t>
      </w:r>
      <w:r w:rsidR="00A65524" w:rsidRPr="001860F8">
        <w:rPr>
          <w:rFonts w:ascii="Calibri" w:hAnsi="Calibri"/>
          <w:sz w:val="22"/>
          <w:szCs w:val="22"/>
        </w:rPr>
        <w:t>RFP Form</w:t>
      </w:r>
      <w:r w:rsidR="00D834A6" w:rsidRPr="001860F8">
        <w:rPr>
          <w:rFonts w:ascii="Calibri" w:hAnsi="Calibri"/>
          <w:sz w:val="22"/>
          <w:szCs w:val="22"/>
        </w:rPr>
        <w:t>:</w:t>
      </w:r>
      <w:r w:rsidR="00A65524" w:rsidRPr="001860F8">
        <w:rPr>
          <w:rFonts w:ascii="Calibri" w:hAnsi="Calibri"/>
          <w:sz w:val="22"/>
          <w:szCs w:val="22"/>
        </w:rPr>
        <w:t xml:space="preserve"> The County’</w:t>
      </w:r>
      <w:r w:rsidR="00370F93" w:rsidRPr="001860F8">
        <w:rPr>
          <w:rFonts w:ascii="Calibri" w:hAnsi="Calibri"/>
          <w:sz w:val="22"/>
          <w:szCs w:val="22"/>
        </w:rPr>
        <w:t>s Request for Proposal form completed and included as page 1 in the bid packet.  (Attachment A)</w:t>
      </w:r>
      <w:r w:rsidR="00A65524" w:rsidRPr="001860F8">
        <w:rPr>
          <w:rFonts w:ascii="Calibri" w:hAnsi="Calibri"/>
          <w:sz w:val="22"/>
          <w:szCs w:val="22"/>
        </w:rPr>
        <w:t xml:space="preserve"> </w:t>
      </w:r>
    </w:p>
    <w:p w14:paraId="67A72A0E" w14:textId="78006A53" w:rsidR="005D4C10" w:rsidRDefault="00C04727" w:rsidP="005E1193">
      <w:pPr>
        <w:pStyle w:val="ListParagraph"/>
        <w:numPr>
          <w:ilvl w:val="0"/>
          <w:numId w:val="20"/>
        </w:numPr>
        <w:jc w:val="both"/>
        <w:rPr>
          <w:rFonts w:ascii="Calibri" w:hAnsi="Calibri"/>
          <w:sz w:val="22"/>
          <w:szCs w:val="22"/>
        </w:rPr>
      </w:pPr>
      <w:r>
        <w:rPr>
          <w:rFonts w:ascii="Calibri" w:hAnsi="Calibri"/>
          <w:sz w:val="22"/>
          <w:szCs w:val="22"/>
        </w:rPr>
        <w:t>Introduction: This</w:t>
      </w:r>
      <w:r w:rsidR="00264520" w:rsidRPr="00C04727">
        <w:rPr>
          <w:rFonts w:ascii="Calibri" w:hAnsi="Calibri"/>
          <w:sz w:val="22"/>
          <w:szCs w:val="22"/>
        </w:rPr>
        <w:t xml:space="preserve"> section </w:t>
      </w:r>
      <w:r w:rsidRPr="00C04727">
        <w:rPr>
          <w:rFonts w:ascii="Calibri" w:hAnsi="Calibri"/>
          <w:sz w:val="22"/>
          <w:szCs w:val="22"/>
        </w:rPr>
        <w:t>consisting of a cover letter, an executive summary (two pages maximum) and an organizational chart showing the team involved including individual members, all organizations, relationships and a breakdown of responsibilities including a biography and resume of key members who will be involved in the project.</w:t>
      </w:r>
      <w:r w:rsidR="00D834A6">
        <w:rPr>
          <w:rFonts w:ascii="Calibri" w:hAnsi="Calibri"/>
          <w:sz w:val="22"/>
          <w:szCs w:val="22"/>
        </w:rPr>
        <w:t xml:space="preserve"> Resume</w:t>
      </w:r>
      <w:r w:rsidR="00141150">
        <w:rPr>
          <w:rFonts w:ascii="Calibri" w:hAnsi="Calibri"/>
          <w:sz w:val="22"/>
          <w:szCs w:val="22"/>
        </w:rPr>
        <w:t>s</w:t>
      </w:r>
      <w:r w:rsidR="00D834A6">
        <w:rPr>
          <w:rFonts w:ascii="Calibri" w:hAnsi="Calibri"/>
          <w:sz w:val="22"/>
          <w:szCs w:val="22"/>
        </w:rPr>
        <w:t xml:space="preserve"> of Principals shall be included. Provide a minimum of three references, including name, address and telephone </w:t>
      </w:r>
      <w:r w:rsidR="00D834A6" w:rsidRPr="00FA3531">
        <w:rPr>
          <w:rFonts w:ascii="Calibri" w:hAnsi="Calibri"/>
          <w:sz w:val="22"/>
          <w:szCs w:val="22"/>
        </w:rPr>
        <w:t>number</w:t>
      </w:r>
      <w:r w:rsidR="00D834A6">
        <w:rPr>
          <w:rFonts w:ascii="Calibri" w:hAnsi="Calibri"/>
          <w:sz w:val="22"/>
          <w:szCs w:val="22"/>
        </w:rPr>
        <w:t xml:space="preserve"> of persons who can attest to the performance, qualifications, and experience on like projects. </w:t>
      </w:r>
    </w:p>
    <w:p w14:paraId="15CB8D96" w14:textId="45F57F03" w:rsidR="0093142E" w:rsidRPr="006D7105" w:rsidRDefault="0093142E" w:rsidP="0093142E">
      <w:pPr>
        <w:pStyle w:val="ListParagraph"/>
        <w:numPr>
          <w:ilvl w:val="0"/>
          <w:numId w:val="20"/>
        </w:numPr>
        <w:jc w:val="both"/>
        <w:rPr>
          <w:rFonts w:ascii="Calibri" w:hAnsi="Calibri"/>
          <w:sz w:val="22"/>
          <w:szCs w:val="22"/>
        </w:rPr>
      </w:pPr>
      <w:r>
        <w:rPr>
          <w:rFonts w:ascii="Calibri" w:hAnsi="Calibri"/>
          <w:sz w:val="22"/>
          <w:szCs w:val="22"/>
        </w:rPr>
        <w:t>A list and explanation of each project performed by Vendor that is similar to the services sought through this RFP.</w:t>
      </w:r>
    </w:p>
    <w:p w14:paraId="13054530" w14:textId="6799A6DA" w:rsidR="00C04727" w:rsidRPr="007E3A25" w:rsidRDefault="0093142E" w:rsidP="007E3A25">
      <w:pPr>
        <w:pStyle w:val="ListParagraph"/>
        <w:numPr>
          <w:ilvl w:val="0"/>
          <w:numId w:val="20"/>
        </w:numPr>
        <w:jc w:val="both"/>
        <w:rPr>
          <w:rFonts w:ascii="Calibri" w:hAnsi="Calibri"/>
          <w:sz w:val="22"/>
          <w:szCs w:val="22"/>
        </w:rPr>
      </w:pPr>
      <w:r>
        <w:rPr>
          <w:rFonts w:ascii="Calibri" w:hAnsi="Calibri"/>
          <w:sz w:val="22"/>
          <w:szCs w:val="22"/>
        </w:rPr>
        <w:t xml:space="preserve">Vendor </w:t>
      </w:r>
      <w:r w:rsidR="00C04727">
        <w:rPr>
          <w:rFonts w:ascii="Calibri" w:hAnsi="Calibri"/>
          <w:sz w:val="22"/>
          <w:szCs w:val="22"/>
        </w:rPr>
        <w:t>Qualifications</w:t>
      </w:r>
      <w:r w:rsidR="00BD1F42">
        <w:rPr>
          <w:rFonts w:ascii="Calibri" w:hAnsi="Calibri"/>
          <w:sz w:val="22"/>
          <w:szCs w:val="22"/>
        </w:rPr>
        <w:t xml:space="preserve"> and Experience</w:t>
      </w:r>
      <w:r w:rsidR="00C04727">
        <w:rPr>
          <w:rFonts w:ascii="Calibri" w:hAnsi="Calibri"/>
          <w:sz w:val="22"/>
          <w:szCs w:val="22"/>
        </w:rPr>
        <w:t xml:space="preserve">: </w:t>
      </w:r>
      <w:r w:rsidR="007E3A25">
        <w:rPr>
          <w:rFonts w:ascii="Calibri" w:hAnsi="Calibri"/>
          <w:sz w:val="22"/>
          <w:szCs w:val="22"/>
        </w:rPr>
        <w:t xml:space="preserve">A </w:t>
      </w:r>
      <w:r w:rsidR="007E3A25" w:rsidRPr="005E7CB4">
        <w:rPr>
          <w:rFonts w:ascii="Calibri" w:hAnsi="Calibri"/>
          <w:sz w:val="22"/>
          <w:szCs w:val="22"/>
        </w:rPr>
        <w:t xml:space="preserve">narrative that specifically addresses the firm’s or individual’s experience </w:t>
      </w:r>
      <w:r w:rsidR="007E3A25">
        <w:rPr>
          <w:rFonts w:ascii="Calibri" w:hAnsi="Calibri"/>
          <w:sz w:val="22"/>
          <w:szCs w:val="22"/>
        </w:rPr>
        <w:t xml:space="preserve">in </w:t>
      </w:r>
      <w:r w:rsidR="00116BA6">
        <w:rPr>
          <w:rFonts w:ascii="Calibri" w:hAnsi="Calibri"/>
          <w:sz w:val="22"/>
          <w:szCs w:val="22"/>
        </w:rPr>
        <w:t xml:space="preserve">working with the </w:t>
      </w:r>
      <w:r w:rsidR="007E3A25">
        <w:rPr>
          <w:rFonts w:ascii="Calibri" w:hAnsi="Calibri"/>
          <w:sz w:val="22"/>
          <w:szCs w:val="22"/>
        </w:rPr>
        <w:t>County government with the</w:t>
      </w:r>
      <w:r w:rsidR="007E3A25" w:rsidRPr="005E7CB4">
        <w:rPr>
          <w:rFonts w:ascii="Calibri" w:hAnsi="Calibri"/>
          <w:sz w:val="22"/>
          <w:szCs w:val="22"/>
        </w:rPr>
        <w:t xml:space="preserve"> capability to successfully perform the </w:t>
      </w:r>
      <w:r w:rsidR="007E3A25">
        <w:rPr>
          <w:rFonts w:ascii="Calibri" w:hAnsi="Calibri"/>
          <w:sz w:val="22"/>
          <w:szCs w:val="22"/>
        </w:rPr>
        <w:t xml:space="preserve">required </w:t>
      </w:r>
      <w:r w:rsidR="007E3A25" w:rsidRPr="005E7CB4">
        <w:rPr>
          <w:rFonts w:ascii="Calibri" w:hAnsi="Calibri"/>
          <w:sz w:val="22"/>
          <w:szCs w:val="22"/>
        </w:rPr>
        <w:t>service</w:t>
      </w:r>
      <w:r w:rsidR="007E3A25">
        <w:rPr>
          <w:rFonts w:ascii="Calibri" w:hAnsi="Calibri"/>
          <w:sz w:val="22"/>
          <w:szCs w:val="22"/>
        </w:rPr>
        <w:t xml:space="preserve">s requested in the RFP’s scope of work, a description demonstrating involvement on similar projects and the specific project described. </w:t>
      </w:r>
    </w:p>
    <w:p w14:paraId="4C3BFDB5" w14:textId="2D5C6772" w:rsidR="005D4C10" w:rsidRPr="00BE6E32" w:rsidRDefault="00D834A6" w:rsidP="00BE6E32">
      <w:pPr>
        <w:pStyle w:val="ListParagraph"/>
        <w:numPr>
          <w:ilvl w:val="0"/>
          <w:numId w:val="20"/>
        </w:numPr>
        <w:jc w:val="both"/>
        <w:rPr>
          <w:rFonts w:ascii="Calibri" w:hAnsi="Calibri"/>
          <w:sz w:val="22"/>
          <w:szCs w:val="22"/>
        </w:rPr>
      </w:pPr>
      <w:r>
        <w:rPr>
          <w:rFonts w:ascii="Calibri" w:hAnsi="Calibri"/>
          <w:sz w:val="22"/>
          <w:szCs w:val="22"/>
        </w:rPr>
        <w:t xml:space="preserve">Proposal: </w:t>
      </w:r>
      <w:r w:rsidR="00BE6E32">
        <w:rPr>
          <w:rFonts w:ascii="Calibri" w:hAnsi="Calibri"/>
          <w:sz w:val="22"/>
          <w:szCs w:val="22"/>
        </w:rPr>
        <w:t xml:space="preserve">This section should cover such things as the approach to the RFP’s scope of work; </w:t>
      </w:r>
      <w:r w:rsidR="00BE6E32" w:rsidRPr="00D834A6">
        <w:rPr>
          <w:rFonts w:ascii="Calibri" w:hAnsi="Calibri"/>
          <w:sz w:val="22"/>
          <w:szCs w:val="22"/>
        </w:rPr>
        <w:t>the proposed schedule</w:t>
      </w:r>
      <w:r w:rsidR="00BE6E32">
        <w:rPr>
          <w:rFonts w:ascii="Calibri" w:hAnsi="Calibri"/>
          <w:sz w:val="22"/>
          <w:szCs w:val="22"/>
        </w:rPr>
        <w:t xml:space="preserve"> of the work to include a project timeline with availability; project strategy; </w:t>
      </w:r>
      <w:r w:rsidR="00BE6E32" w:rsidRPr="00D834A6">
        <w:rPr>
          <w:rFonts w:ascii="Calibri" w:hAnsi="Calibri"/>
          <w:sz w:val="22"/>
          <w:szCs w:val="22"/>
        </w:rPr>
        <w:t xml:space="preserve">methodology used to control costs, maximize </w:t>
      </w:r>
      <w:r w:rsidR="00116BA6">
        <w:rPr>
          <w:rFonts w:ascii="Calibri" w:hAnsi="Calibri"/>
          <w:sz w:val="22"/>
          <w:szCs w:val="22"/>
        </w:rPr>
        <w:t xml:space="preserve">economies of scale </w:t>
      </w:r>
      <w:r w:rsidR="00BE6E32" w:rsidRPr="00D834A6">
        <w:rPr>
          <w:rFonts w:ascii="Calibri" w:hAnsi="Calibri"/>
          <w:sz w:val="22"/>
          <w:szCs w:val="22"/>
        </w:rPr>
        <w:t>and insure</w:t>
      </w:r>
      <w:r w:rsidR="00BE6E32">
        <w:rPr>
          <w:rFonts w:ascii="Calibri" w:hAnsi="Calibri"/>
          <w:sz w:val="22"/>
          <w:szCs w:val="22"/>
        </w:rPr>
        <w:t xml:space="preserve"> </w:t>
      </w:r>
      <w:r w:rsidR="00BE6E32" w:rsidRPr="00D834A6">
        <w:rPr>
          <w:rFonts w:ascii="Calibri" w:hAnsi="Calibri"/>
          <w:sz w:val="22"/>
          <w:szCs w:val="22"/>
        </w:rPr>
        <w:t xml:space="preserve">operational effectiveness; identify outputs to be delivered; and identify advantages of the proposal to </w:t>
      </w:r>
      <w:r w:rsidR="00116BA6">
        <w:rPr>
          <w:rFonts w:ascii="Calibri" w:hAnsi="Calibri"/>
          <w:sz w:val="22"/>
          <w:szCs w:val="22"/>
        </w:rPr>
        <w:t>San Juan County</w:t>
      </w:r>
      <w:r w:rsidR="00BE6E32" w:rsidRPr="00D834A6">
        <w:rPr>
          <w:rFonts w:ascii="Calibri" w:hAnsi="Calibri"/>
          <w:sz w:val="22"/>
          <w:szCs w:val="22"/>
        </w:rPr>
        <w:t>.</w:t>
      </w:r>
    </w:p>
    <w:p w14:paraId="3480D63B" w14:textId="77777777" w:rsidR="005D4C10" w:rsidRDefault="00D834A6" w:rsidP="005D4C10">
      <w:pPr>
        <w:pStyle w:val="ListParagraph"/>
        <w:numPr>
          <w:ilvl w:val="0"/>
          <w:numId w:val="20"/>
        </w:numPr>
        <w:jc w:val="both"/>
        <w:rPr>
          <w:rFonts w:ascii="Calibri" w:hAnsi="Calibri"/>
          <w:sz w:val="22"/>
          <w:szCs w:val="22"/>
        </w:rPr>
      </w:pPr>
      <w:r>
        <w:rPr>
          <w:rFonts w:ascii="Calibri" w:hAnsi="Calibri"/>
          <w:sz w:val="22"/>
          <w:szCs w:val="22"/>
        </w:rPr>
        <w:t xml:space="preserve">Fee Schedule: </w:t>
      </w:r>
      <w:r w:rsidR="005D4C10" w:rsidRPr="005E7CB4">
        <w:rPr>
          <w:rFonts w:ascii="Calibri" w:hAnsi="Calibri"/>
          <w:sz w:val="22"/>
          <w:szCs w:val="22"/>
        </w:rPr>
        <w:t>A</w:t>
      </w:r>
      <w:r w:rsidR="00352C02">
        <w:rPr>
          <w:rFonts w:ascii="Calibri" w:hAnsi="Calibri"/>
          <w:sz w:val="22"/>
          <w:szCs w:val="22"/>
        </w:rPr>
        <w:t xml:space="preserve"> detailed</w:t>
      </w:r>
      <w:r w:rsidR="005D4C10" w:rsidRPr="005E7CB4">
        <w:rPr>
          <w:rFonts w:ascii="Calibri" w:hAnsi="Calibri"/>
          <w:sz w:val="22"/>
          <w:szCs w:val="22"/>
        </w:rPr>
        <w:t xml:space="preserve"> fee schedule proposed to be charged for the services to be performed</w:t>
      </w:r>
      <w:r w:rsidR="00264520">
        <w:rPr>
          <w:rFonts w:ascii="Calibri" w:hAnsi="Calibri"/>
          <w:sz w:val="22"/>
          <w:szCs w:val="22"/>
        </w:rPr>
        <w:t>.</w:t>
      </w:r>
    </w:p>
    <w:p w14:paraId="4DA7683B" w14:textId="77777777" w:rsidR="005D4C10" w:rsidRDefault="005D4C10" w:rsidP="005D4C10">
      <w:pPr>
        <w:rPr>
          <w:rFonts w:ascii="Calibri" w:hAnsi="Calibri"/>
          <w:sz w:val="22"/>
          <w:szCs w:val="22"/>
        </w:rPr>
      </w:pPr>
    </w:p>
    <w:p w14:paraId="2A566E43" w14:textId="77777777" w:rsidR="005D4C10" w:rsidRDefault="005D4C10" w:rsidP="005D4C10">
      <w:pPr>
        <w:rPr>
          <w:rFonts w:ascii="Calibri" w:hAnsi="Calibri"/>
          <w:sz w:val="22"/>
          <w:szCs w:val="22"/>
        </w:rPr>
      </w:pPr>
      <w:r w:rsidRPr="00E66B46">
        <w:rPr>
          <w:rFonts w:ascii="Calibri" w:hAnsi="Calibri"/>
          <w:sz w:val="22"/>
          <w:szCs w:val="22"/>
        </w:rPr>
        <w:t>Proposals in non-standard formats cannot be evaluated without considerable analysis. Failure to follow the prescribed format may result in rejection of the proposal.</w:t>
      </w:r>
    </w:p>
    <w:p w14:paraId="50D0B71D" w14:textId="77777777" w:rsidR="005D4C10" w:rsidRDefault="005D4C10" w:rsidP="005D4C10">
      <w:pPr>
        <w:rPr>
          <w:rFonts w:ascii="Calibri" w:hAnsi="Calibri"/>
          <w:sz w:val="22"/>
          <w:szCs w:val="22"/>
        </w:rPr>
      </w:pPr>
    </w:p>
    <w:p w14:paraId="720DA4E8" w14:textId="6E07EED5" w:rsidR="00141150" w:rsidRDefault="00116BA6" w:rsidP="00141150">
      <w:pPr>
        <w:numPr>
          <w:ilvl w:val="0"/>
          <w:numId w:val="1"/>
        </w:numPr>
        <w:tabs>
          <w:tab w:val="clear" w:pos="720"/>
        </w:tabs>
        <w:ind w:left="0"/>
        <w:jc w:val="both"/>
        <w:rPr>
          <w:rFonts w:ascii="Calibri" w:hAnsi="Calibri"/>
          <w:b/>
          <w:sz w:val="22"/>
          <w:szCs w:val="22"/>
          <w:u w:val="single"/>
        </w:rPr>
      </w:pPr>
      <w:r>
        <w:rPr>
          <w:rFonts w:ascii="Calibri" w:hAnsi="Calibri"/>
          <w:b/>
          <w:sz w:val="22"/>
          <w:szCs w:val="22"/>
          <w:u w:val="single"/>
        </w:rPr>
        <w:t>SAN JUAN COUNTY</w:t>
      </w:r>
      <w:r w:rsidR="00141150">
        <w:rPr>
          <w:rFonts w:ascii="Calibri" w:hAnsi="Calibri"/>
          <w:b/>
          <w:sz w:val="22"/>
          <w:szCs w:val="22"/>
          <w:u w:val="single"/>
        </w:rPr>
        <w:t>’S REQUEST FOR PROPOSALS POLICY</w:t>
      </w:r>
    </w:p>
    <w:p w14:paraId="107C3C2A" w14:textId="77777777" w:rsidR="00141150" w:rsidRDefault="00141150" w:rsidP="006D7105">
      <w:pPr>
        <w:jc w:val="both"/>
        <w:rPr>
          <w:rFonts w:ascii="Calibri" w:hAnsi="Calibri"/>
          <w:b/>
          <w:sz w:val="22"/>
          <w:szCs w:val="22"/>
          <w:u w:val="single"/>
        </w:rPr>
      </w:pPr>
    </w:p>
    <w:p w14:paraId="091CCFAF" w14:textId="46140512" w:rsidR="00141150" w:rsidRDefault="00141150" w:rsidP="00141150">
      <w:pPr>
        <w:jc w:val="both"/>
        <w:rPr>
          <w:rFonts w:ascii="Calibri" w:hAnsi="Calibri"/>
          <w:sz w:val="22"/>
          <w:szCs w:val="22"/>
        </w:rPr>
      </w:pPr>
      <w:r>
        <w:rPr>
          <w:rFonts w:ascii="Calibri" w:hAnsi="Calibri"/>
          <w:sz w:val="22"/>
          <w:szCs w:val="22"/>
        </w:rPr>
        <w:t xml:space="preserve">Each Vendor who submits a proposal in response to this RFP agrees to comply with and be bound by </w:t>
      </w:r>
      <w:r w:rsidR="00116BA6">
        <w:rPr>
          <w:rFonts w:ascii="Calibri" w:hAnsi="Calibri"/>
          <w:sz w:val="22"/>
          <w:szCs w:val="22"/>
        </w:rPr>
        <w:t>San Juan County’s Request for Proposals section within the San Juan County Purchasing policy</w:t>
      </w:r>
      <w:r>
        <w:rPr>
          <w:rFonts w:ascii="Calibri" w:hAnsi="Calibri"/>
          <w:sz w:val="22"/>
          <w:szCs w:val="22"/>
        </w:rPr>
        <w:t xml:space="preserve"> that is in place at the time that this RFP was issued.  Each Vendor may request and receive a copy of </w:t>
      </w:r>
      <w:r w:rsidR="00116BA6">
        <w:rPr>
          <w:rFonts w:ascii="Calibri" w:hAnsi="Calibri"/>
          <w:sz w:val="22"/>
          <w:szCs w:val="22"/>
        </w:rPr>
        <w:t>San Juan County</w:t>
      </w:r>
      <w:r>
        <w:rPr>
          <w:rFonts w:ascii="Calibri" w:hAnsi="Calibri"/>
          <w:sz w:val="22"/>
          <w:szCs w:val="22"/>
        </w:rPr>
        <w:t>’s Request for Proposals policy by sending an email to</w:t>
      </w:r>
      <w:r w:rsidR="003533D9">
        <w:rPr>
          <w:rFonts w:ascii="Calibri" w:hAnsi="Calibri"/>
          <w:sz w:val="22"/>
          <w:szCs w:val="22"/>
        </w:rPr>
        <w:t xml:space="preserve"> Purchasing </w:t>
      </w:r>
      <w:r w:rsidR="002A5404">
        <w:rPr>
          <w:rFonts w:ascii="Calibri" w:hAnsi="Calibri"/>
          <w:sz w:val="22"/>
          <w:szCs w:val="22"/>
        </w:rPr>
        <w:t>Agent and County Chief Administrative Officer Mack McDonald at mmcdonald@sanjuancounty.org</w:t>
      </w:r>
      <w:r>
        <w:rPr>
          <w:rFonts w:ascii="Calibri" w:hAnsi="Calibri"/>
          <w:sz w:val="22"/>
          <w:szCs w:val="22"/>
        </w:rPr>
        <w:t xml:space="preserve"> and requesting a copy of </w:t>
      </w:r>
      <w:r w:rsidR="00116BA6">
        <w:rPr>
          <w:rFonts w:ascii="Calibri" w:hAnsi="Calibri"/>
          <w:sz w:val="22"/>
          <w:szCs w:val="22"/>
        </w:rPr>
        <w:t>San Juan County</w:t>
      </w:r>
      <w:r>
        <w:rPr>
          <w:rFonts w:ascii="Calibri" w:hAnsi="Calibri"/>
          <w:sz w:val="22"/>
          <w:szCs w:val="22"/>
        </w:rPr>
        <w:t>’s Request for proposals policy.</w:t>
      </w:r>
    </w:p>
    <w:p w14:paraId="3158176F" w14:textId="77777777" w:rsidR="00141150" w:rsidRPr="00141150" w:rsidRDefault="00141150" w:rsidP="006D7105">
      <w:pPr>
        <w:rPr>
          <w:rFonts w:ascii="Calibri" w:hAnsi="Calibri"/>
          <w:b/>
          <w:sz w:val="22"/>
          <w:szCs w:val="22"/>
          <w:u w:val="single"/>
        </w:rPr>
      </w:pPr>
    </w:p>
    <w:p w14:paraId="0BD4E600" w14:textId="77777777" w:rsidR="00FC0D3E" w:rsidRPr="000C062D" w:rsidRDefault="00FC0D3E" w:rsidP="00FC0D3E">
      <w:pPr>
        <w:numPr>
          <w:ilvl w:val="0"/>
          <w:numId w:val="1"/>
        </w:numPr>
        <w:tabs>
          <w:tab w:val="clear" w:pos="720"/>
          <w:tab w:val="num" w:pos="630"/>
        </w:tabs>
        <w:ind w:left="0"/>
        <w:jc w:val="both"/>
        <w:rPr>
          <w:rFonts w:ascii="Calibri" w:hAnsi="Calibri"/>
          <w:b/>
          <w:sz w:val="22"/>
          <w:szCs w:val="22"/>
        </w:rPr>
      </w:pPr>
      <w:r w:rsidRPr="000C062D">
        <w:rPr>
          <w:rFonts w:ascii="Calibri" w:hAnsi="Calibri"/>
          <w:b/>
          <w:sz w:val="22"/>
          <w:szCs w:val="22"/>
          <w:u w:val="single"/>
        </w:rPr>
        <w:t>EVALUATION CRITERIA</w:t>
      </w:r>
    </w:p>
    <w:p w14:paraId="018853D6" w14:textId="77777777" w:rsidR="00FC0D3E" w:rsidRPr="000C062D" w:rsidRDefault="00FC0D3E" w:rsidP="00FC0D3E">
      <w:pPr>
        <w:jc w:val="both"/>
        <w:rPr>
          <w:rFonts w:ascii="Calibri" w:hAnsi="Calibri"/>
          <w:b/>
          <w:sz w:val="22"/>
          <w:szCs w:val="22"/>
          <w:u w:val="single"/>
        </w:rPr>
      </w:pPr>
    </w:p>
    <w:p w14:paraId="6604F74E" w14:textId="77777777" w:rsidR="00FC0D3E" w:rsidRDefault="00FC0D3E" w:rsidP="00FC0D3E">
      <w:pPr>
        <w:rPr>
          <w:rFonts w:ascii="Calibri" w:hAnsi="Calibri"/>
          <w:sz w:val="22"/>
          <w:szCs w:val="22"/>
        </w:rPr>
      </w:pPr>
      <w:r>
        <w:rPr>
          <w:rFonts w:ascii="Calibri" w:hAnsi="Calibri"/>
          <w:sz w:val="22"/>
          <w:szCs w:val="22"/>
        </w:rPr>
        <w:t>Submitted Proposals</w:t>
      </w:r>
      <w:r w:rsidRPr="00E5763D">
        <w:rPr>
          <w:rFonts w:ascii="Calibri" w:hAnsi="Calibri"/>
          <w:sz w:val="22"/>
          <w:szCs w:val="22"/>
        </w:rPr>
        <w:t xml:space="preserve"> will be evaluated and scored by the selection committee based on the following criteria:</w:t>
      </w:r>
    </w:p>
    <w:p w14:paraId="36619D6A" w14:textId="75B00579" w:rsidR="000109BA" w:rsidRPr="006D7105" w:rsidRDefault="000109BA" w:rsidP="006D7105">
      <w:pPr>
        <w:ind w:left="720"/>
        <w:rPr>
          <w:rFonts w:asciiTheme="minorHAnsi" w:hAnsiTheme="minorHAnsi"/>
          <w:sz w:val="22"/>
          <w:szCs w:val="22"/>
        </w:rPr>
      </w:pPr>
    </w:p>
    <w:tbl>
      <w:tblPr>
        <w:tblStyle w:val="TableGrid"/>
        <w:tblW w:w="0" w:type="auto"/>
        <w:tblLook w:val="04A0" w:firstRow="1" w:lastRow="0" w:firstColumn="1" w:lastColumn="0" w:noHBand="0" w:noVBand="1"/>
      </w:tblPr>
      <w:tblGrid>
        <w:gridCol w:w="1975"/>
        <w:gridCol w:w="3060"/>
        <w:gridCol w:w="2456"/>
        <w:gridCol w:w="2579"/>
      </w:tblGrid>
      <w:tr w:rsidR="000109BA" w14:paraId="1D0E6F61" w14:textId="77777777" w:rsidTr="005E1193">
        <w:tc>
          <w:tcPr>
            <w:tcW w:w="10070" w:type="dxa"/>
            <w:gridSpan w:val="4"/>
          </w:tcPr>
          <w:p w14:paraId="59E0B862" w14:textId="77777777" w:rsidR="000109BA" w:rsidRPr="00A16322" w:rsidRDefault="000109BA" w:rsidP="005E1193">
            <w:pPr>
              <w:jc w:val="center"/>
              <w:rPr>
                <w:rFonts w:ascii="Calibri" w:hAnsi="Calibri"/>
                <w:b/>
                <w:sz w:val="22"/>
                <w:szCs w:val="22"/>
                <w:u w:val="single"/>
              </w:rPr>
            </w:pPr>
            <w:r w:rsidRPr="00A16322">
              <w:rPr>
                <w:rFonts w:ascii="Calibri" w:hAnsi="Calibri"/>
                <w:b/>
                <w:sz w:val="22"/>
                <w:szCs w:val="22"/>
                <w:u w:val="single"/>
              </w:rPr>
              <w:lastRenderedPageBreak/>
              <w:t>Evaluation Criteria</w:t>
            </w:r>
          </w:p>
        </w:tc>
      </w:tr>
      <w:tr w:rsidR="000109BA" w14:paraId="5955C337" w14:textId="77777777" w:rsidTr="005E1193">
        <w:tc>
          <w:tcPr>
            <w:tcW w:w="1975" w:type="dxa"/>
          </w:tcPr>
          <w:p w14:paraId="4DD3A5AB" w14:textId="77777777" w:rsidR="000109BA" w:rsidRPr="007736F3" w:rsidRDefault="000109BA" w:rsidP="005E1193">
            <w:pPr>
              <w:jc w:val="center"/>
              <w:rPr>
                <w:rFonts w:ascii="Calibri" w:hAnsi="Calibri"/>
                <w:sz w:val="22"/>
                <w:szCs w:val="22"/>
                <w:u w:val="single"/>
              </w:rPr>
            </w:pPr>
            <w:r>
              <w:rPr>
                <w:rFonts w:ascii="Calibri" w:hAnsi="Calibri"/>
                <w:sz w:val="22"/>
                <w:szCs w:val="22"/>
                <w:u w:val="single"/>
              </w:rPr>
              <w:t>Primary Criteria</w:t>
            </w:r>
          </w:p>
        </w:tc>
        <w:tc>
          <w:tcPr>
            <w:tcW w:w="3060" w:type="dxa"/>
          </w:tcPr>
          <w:p w14:paraId="4B876B42" w14:textId="77777777" w:rsidR="000109BA" w:rsidRPr="007736F3" w:rsidRDefault="000109BA" w:rsidP="005E1193">
            <w:pPr>
              <w:jc w:val="center"/>
              <w:rPr>
                <w:rFonts w:ascii="Calibri" w:hAnsi="Calibri"/>
                <w:sz w:val="22"/>
                <w:szCs w:val="22"/>
                <w:u w:val="single"/>
              </w:rPr>
            </w:pPr>
          </w:p>
        </w:tc>
        <w:tc>
          <w:tcPr>
            <w:tcW w:w="2456" w:type="dxa"/>
          </w:tcPr>
          <w:p w14:paraId="252AB086" w14:textId="77777777" w:rsidR="000109BA" w:rsidRPr="007736F3" w:rsidRDefault="000109BA" w:rsidP="005E1193">
            <w:pPr>
              <w:jc w:val="center"/>
              <w:rPr>
                <w:rFonts w:ascii="Calibri" w:hAnsi="Calibri"/>
                <w:sz w:val="22"/>
                <w:szCs w:val="22"/>
                <w:u w:val="single"/>
              </w:rPr>
            </w:pPr>
            <w:r>
              <w:rPr>
                <w:rFonts w:ascii="Calibri" w:hAnsi="Calibri"/>
                <w:sz w:val="22"/>
                <w:szCs w:val="22"/>
                <w:u w:val="single"/>
              </w:rPr>
              <w:t>Primary Criteria %</w:t>
            </w:r>
            <w:r w:rsidRPr="007736F3">
              <w:rPr>
                <w:rFonts w:ascii="Calibri" w:hAnsi="Calibri"/>
                <w:sz w:val="22"/>
                <w:szCs w:val="22"/>
                <w:u w:val="single"/>
              </w:rPr>
              <w:t xml:space="preserve"> of Overall Evaluation Score</w:t>
            </w:r>
          </w:p>
        </w:tc>
        <w:tc>
          <w:tcPr>
            <w:tcW w:w="2579" w:type="dxa"/>
          </w:tcPr>
          <w:p w14:paraId="71C2CD95" w14:textId="77777777" w:rsidR="000109BA" w:rsidRPr="007736F3" w:rsidRDefault="000109BA" w:rsidP="005E1193">
            <w:pPr>
              <w:jc w:val="center"/>
              <w:rPr>
                <w:rFonts w:ascii="Calibri" w:hAnsi="Calibri"/>
                <w:sz w:val="22"/>
                <w:szCs w:val="22"/>
                <w:u w:val="single"/>
              </w:rPr>
            </w:pPr>
          </w:p>
        </w:tc>
      </w:tr>
      <w:tr w:rsidR="000109BA" w14:paraId="0B6E3054" w14:textId="77777777" w:rsidTr="005E1193">
        <w:tc>
          <w:tcPr>
            <w:tcW w:w="1975" w:type="dxa"/>
          </w:tcPr>
          <w:p w14:paraId="4A2EF902" w14:textId="77777777" w:rsidR="000109BA" w:rsidRDefault="000109BA" w:rsidP="005E1193">
            <w:pPr>
              <w:jc w:val="center"/>
              <w:rPr>
                <w:rFonts w:ascii="Calibri" w:hAnsi="Calibri"/>
                <w:b/>
                <w:sz w:val="22"/>
                <w:szCs w:val="22"/>
              </w:rPr>
            </w:pPr>
            <w:r>
              <w:rPr>
                <w:rFonts w:ascii="Calibri" w:hAnsi="Calibri"/>
                <w:b/>
                <w:sz w:val="22"/>
                <w:szCs w:val="22"/>
              </w:rPr>
              <w:t>Qualification and Experience</w:t>
            </w:r>
          </w:p>
        </w:tc>
        <w:tc>
          <w:tcPr>
            <w:tcW w:w="3060" w:type="dxa"/>
          </w:tcPr>
          <w:p w14:paraId="0713AE60" w14:textId="77777777" w:rsidR="000109BA" w:rsidRPr="00A16322" w:rsidRDefault="000109BA" w:rsidP="005E1193">
            <w:pPr>
              <w:jc w:val="center"/>
              <w:rPr>
                <w:rFonts w:ascii="Calibri" w:hAnsi="Calibri"/>
                <w:i/>
                <w:sz w:val="22"/>
                <w:szCs w:val="22"/>
              </w:rPr>
            </w:pPr>
            <w:r>
              <w:rPr>
                <w:rFonts w:ascii="Calibri" w:hAnsi="Calibri"/>
                <w:i/>
                <w:sz w:val="22"/>
                <w:szCs w:val="22"/>
              </w:rPr>
              <w:t>Sub-Criteria</w:t>
            </w:r>
          </w:p>
        </w:tc>
        <w:tc>
          <w:tcPr>
            <w:tcW w:w="2456" w:type="dxa"/>
          </w:tcPr>
          <w:p w14:paraId="19155AE4" w14:textId="77777777" w:rsidR="000109BA" w:rsidRDefault="000109BA" w:rsidP="005E1193">
            <w:pPr>
              <w:jc w:val="center"/>
              <w:rPr>
                <w:rFonts w:ascii="Calibri" w:hAnsi="Calibri"/>
                <w:b/>
                <w:sz w:val="22"/>
                <w:szCs w:val="22"/>
              </w:rPr>
            </w:pPr>
            <w:r>
              <w:rPr>
                <w:rFonts w:ascii="Calibri" w:hAnsi="Calibri"/>
                <w:b/>
                <w:sz w:val="22"/>
                <w:szCs w:val="22"/>
              </w:rPr>
              <w:t>30%</w:t>
            </w:r>
          </w:p>
        </w:tc>
        <w:tc>
          <w:tcPr>
            <w:tcW w:w="2579" w:type="dxa"/>
          </w:tcPr>
          <w:p w14:paraId="634C9147" w14:textId="77777777" w:rsidR="000109BA" w:rsidRPr="00A16322" w:rsidRDefault="000109BA" w:rsidP="005E1193">
            <w:pPr>
              <w:jc w:val="center"/>
              <w:rPr>
                <w:rFonts w:ascii="Calibri" w:hAnsi="Calibri"/>
                <w:i/>
                <w:sz w:val="22"/>
                <w:szCs w:val="22"/>
              </w:rPr>
            </w:pPr>
            <w:r>
              <w:rPr>
                <w:rFonts w:ascii="Calibri" w:hAnsi="Calibri"/>
                <w:i/>
                <w:sz w:val="22"/>
                <w:szCs w:val="22"/>
              </w:rPr>
              <w:t>Sub-Criteria % of Primary Criteria Evaluation Score</w:t>
            </w:r>
          </w:p>
        </w:tc>
      </w:tr>
      <w:tr w:rsidR="000109BA" w14:paraId="39F2DE3F" w14:textId="77777777" w:rsidTr="005E1193">
        <w:tc>
          <w:tcPr>
            <w:tcW w:w="1975" w:type="dxa"/>
          </w:tcPr>
          <w:p w14:paraId="1D40D0B2" w14:textId="77777777" w:rsidR="000109BA" w:rsidRPr="00F1081A" w:rsidRDefault="000109BA" w:rsidP="005E1193">
            <w:pPr>
              <w:rPr>
                <w:rFonts w:ascii="Calibri" w:hAnsi="Calibri"/>
                <w:sz w:val="22"/>
                <w:szCs w:val="22"/>
              </w:rPr>
            </w:pPr>
          </w:p>
        </w:tc>
        <w:tc>
          <w:tcPr>
            <w:tcW w:w="3060" w:type="dxa"/>
          </w:tcPr>
          <w:p w14:paraId="5A930FC2" w14:textId="529F1FD1" w:rsidR="000109BA" w:rsidRPr="003533D9" w:rsidRDefault="00A4260A" w:rsidP="005E1193">
            <w:pPr>
              <w:pStyle w:val="ListParagraph"/>
              <w:numPr>
                <w:ilvl w:val="0"/>
                <w:numId w:val="24"/>
              </w:numPr>
              <w:ind w:left="360"/>
              <w:rPr>
                <w:rFonts w:ascii="Calibri" w:hAnsi="Calibri"/>
                <w:sz w:val="22"/>
                <w:szCs w:val="22"/>
              </w:rPr>
            </w:pPr>
            <w:r>
              <w:rPr>
                <w:rFonts w:cstheme="minorHAnsi"/>
                <w:sz w:val="22"/>
                <w:szCs w:val="22"/>
              </w:rPr>
              <w:t>Experience providing</w:t>
            </w:r>
            <w:r w:rsidR="00D82BBC">
              <w:rPr>
                <w:rFonts w:cstheme="minorHAnsi"/>
                <w:sz w:val="22"/>
                <w:szCs w:val="22"/>
              </w:rPr>
              <w:t xml:space="preserve"> scrap steel salvage / removal</w:t>
            </w:r>
            <w:r w:rsidR="00986A05">
              <w:rPr>
                <w:rFonts w:cstheme="minorHAnsi"/>
                <w:sz w:val="22"/>
                <w:szCs w:val="22"/>
              </w:rPr>
              <w:t>.</w:t>
            </w:r>
          </w:p>
          <w:p w14:paraId="49545C4F" w14:textId="3D9463C0" w:rsidR="00986A05" w:rsidRPr="003533D9" w:rsidRDefault="00986A05" w:rsidP="003533D9">
            <w:pPr>
              <w:pStyle w:val="ListParagraph"/>
              <w:numPr>
                <w:ilvl w:val="0"/>
                <w:numId w:val="24"/>
              </w:numPr>
              <w:ind w:left="360"/>
              <w:rPr>
                <w:rFonts w:ascii="Calibri" w:hAnsi="Calibri"/>
                <w:sz w:val="22"/>
                <w:szCs w:val="22"/>
              </w:rPr>
            </w:pPr>
            <w:r>
              <w:rPr>
                <w:rFonts w:cstheme="minorHAnsi"/>
                <w:sz w:val="22"/>
                <w:szCs w:val="22"/>
              </w:rPr>
              <w:t xml:space="preserve">Quality of response to RFP connecting directly to related experience in </w:t>
            </w:r>
            <w:r w:rsidRPr="005E7CB4">
              <w:rPr>
                <w:rFonts w:ascii="Calibri" w:hAnsi="Calibri"/>
                <w:sz w:val="22"/>
                <w:szCs w:val="22"/>
              </w:rPr>
              <w:t xml:space="preserve">firm’s or individual’s experience </w:t>
            </w:r>
            <w:r w:rsidR="00D82BBC">
              <w:rPr>
                <w:rFonts w:ascii="Calibri" w:hAnsi="Calibri"/>
                <w:sz w:val="22"/>
                <w:szCs w:val="22"/>
              </w:rPr>
              <w:t xml:space="preserve">demonstrating scrap steel </w:t>
            </w:r>
            <w:r w:rsidR="00A4260A">
              <w:rPr>
                <w:rFonts w:ascii="Calibri" w:hAnsi="Calibri"/>
                <w:sz w:val="22"/>
                <w:szCs w:val="22"/>
              </w:rPr>
              <w:t xml:space="preserve">salvage / </w:t>
            </w:r>
            <w:r w:rsidR="00D82BBC">
              <w:rPr>
                <w:rFonts w:ascii="Calibri" w:hAnsi="Calibri"/>
                <w:sz w:val="22"/>
                <w:szCs w:val="22"/>
              </w:rPr>
              <w:t xml:space="preserve">removal, </w:t>
            </w:r>
            <w:r>
              <w:rPr>
                <w:rFonts w:ascii="Calibri" w:hAnsi="Calibri"/>
                <w:sz w:val="22"/>
                <w:szCs w:val="22"/>
              </w:rPr>
              <w:t>with the</w:t>
            </w:r>
            <w:r w:rsidRPr="005E7CB4">
              <w:rPr>
                <w:rFonts w:ascii="Calibri" w:hAnsi="Calibri"/>
                <w:sz w:val="22"/>
                <w:szCs w:val="22"/>
              </w:rPr>
              <w:t xml:space="preserve"> capability to successfully perform the </w:t>
            </w:r>
            <w:r>
              <w:rPr>
                <w:rFonts w:ascii="Calibri" w:hAnsi="Calibri"/>
                <w:sz w:val="22"/>
                <w:szCs w:val="22"/>
              </w:rPr>
              <w:t xml:space="preserve">required </w:t>
            </w:r>
            <w:r w:rsidRPr="005E7CB4">
              <w:rPr>
                <w:rFonts w:ascii="Calibri" w:hAnsi="Calibri"/>
                <w:sz w:val="22"/>
                <w:szCs w:val="22"/>
              </w:rPr>
              <w:t>service</w:t>
            </w:r>
            <w:r>
              <w:rPr>
                <w:rFonts w:ascii="Calibri" w:hAnsi="Calibri"/>
                <w:sz w:val="22"/>
                <w:szCs w:val="22"/>
              </w:rPr>
              <w:t>s</w:t>
            </w:r>
          </w:p>
          <w:p w14:paraId="50B8629B" w14:textId="7F0D521E" w:rsidR="000109BA" w:rsidRPr="006D7105" w:rsidRDefault="000109BA" w:rsidP="006D7105">
            <w:pPr>
              <w:pStyle w:val="ListParagraph"/>
              <w:numPr>
                <w:ilvl w:val="0"/>
                <w:numId w:val="24"/>
              </w:numPr>
              <w:ind w:left="360"/>
              <w:rPr>
                <w:rFonts w:ascii="Calibri" w:hAnsi="Calibri"/>
                <w:sz w:val="22"/>
                <w:szCs w:val="22"/>
              </w:rPr>
            </w:pPr>
            <w:r>
              <w:rPr>
                <w:rFonts w:cstheme="minorHAnsi"/>
                <w:sz w:val="22"/>
                <w:szCs w:val="22"/>
              </w:rPr>
              <w:t xml:space="preserve">Expertise and experience as an </w:t>
            </w:r>
            <w:r w:rsidR="00D82BBC">
              <w:rPr>
                <w:rFonts w:cstheme="minorHAnsi"/>
                <w:sz w:val="22"/>
                <w:szCs w:val="22"/>
              </w:rPr>
              <w:t>scrap steel salvage / removal</w:t>
            </w:r>
            <w:r w:rsidR="002A5404">
              <w:rPr>
                <w:rFonts w:cstheme="minorHAnsi"/>
                <w:sz w:val="22"/>
                <w:szCs w:val="22"/>
              </w:rPr>
              <w:t xml:space="preserve"> </w:t>
            </w:r>
            <w:r>
              <w:rPr>
                <w:rFonts w:cstheme="minorHAnsi"/>
                <w:sz w:val="22"/>
                <w:szCs w:val="22"/>
              </w:rPr>
              <w:t>firm</w:t>
            </w:r>
          </w:p>
          <w:p w14:paraId="742041DE" w14:textId="4366903E" w:rsidR="0093142E" w:rsidRPr="00F1081A" w:rsidRDefault="0093142E" w:rsidP="0093142E">
            <w:pPr>
              <w:pStyle w:val="ListParagraph"/>
              <w:ind w:left="360"/>
              <w:rPr>
                <w:rFonts w:ascii="Calibri" w:hAnsi="Calibri"/>
                <w:sz w:val="22"/>
                <w:szCs w:val="22"/>
              </w:rPr>
            </w:pPr>
          </w:p>
        </w:tc>
        <w:tc>
          <w:tcPr>
            <w:tcW w:w="2456" w:type="dxa"/>
          </w:tcPr>
          <w:p w14:paraId="148BDDCF" w14:textId="77777777" w:rsidR="000109BA" w:rsidRDefault="000109BA" w:rsidP="005E1193">
            <w:pPr>
              <w:jc w:val="center"/>
              <w:rPr>
                <w:rFonts w:ascii="Calibri" w:hAnsi="Calibri"/>
                <w:b/>
                <w:sz w:val="22"/>
                <w:szCs w:val="22"/>
              </w:rPr>
            </w:pPr>
          </w:p>
        </w:tc>
        <w:tc>
          <w:tcPr>
            <w:tcW w:w="2579" w:type="dxa"/>
          </w:tcPr>
          <w:p w14:paraId="54C900ED" w14:textId="77777777" w:rsidR="000109BA" w:rsidRDefault="000109BA" w:rsidP="005E1193">
            <w:pPr>
              <w:jc w:val="center"/>
              <w:rPr>
                <w:rFonts w:ascii="Calibri" w:hAnsi="Calibri"/>
                <w:sz w:val="22"/>
                <w:szCs w:val="22"/>
              </w:rPr>
            </w:pPr>
            <w:r>
              <w:rPr>
                <w:rFonts w:ascii="Calibri" w:hAnsi="Calibri"/>
                <w:sz w:val="22"/>
                <w:szCs w:val="22"/>
              </w:rPr>
              <w:t>10%</w:t>
            </w:r>
          </w:p>
          <w:p w14:paraId="032A71BE" w14:textId="77777777" w:rsidR="000109BA" w:rsidRDefault="000109BA" w:rsidP="005E1193">
            <w:pPr>
              <w:jc w:val="center"/>
              <w:rPr>
                <w:rFonts w:ascii="Calibri" w:hAnsi="Calibri"/>
                <w:sz w:val="22"/>
                <w:szCs w:val="22"/>
              </w:rPr>
            </w:pPr>
          </w:p>
          <w:p w14:paraId="0E5A3169" w14:textId="77777777" w:rsidR="000109BA" w:rsidRDefault="000109BA" w:rsidP="005E1193">
            <w:pPr>
              <w:jc w:val="center"/>
              <w:rPr>
                <w:rFonts w:ascii="Calibri" w:hAnsi="Calibri"/>
                <w:sz w:val="22"/>
                <w:szCs w:val="22"/>
              </w:rPr>
            </w:pPr>
          </w:p>
          <w:p w14:paraId="55B8C8EA" w14:textId="77777777" w:rsidR="00BE6E32" w:rsidRDefault="00BE6E32" w:rsidP="005E1193">
            <w:pPr>
              <w:jc w:val="center"/>
              <w:rPr>
                <w:rFonts w:ascii="Calibri" w:hAnsi="Calibri"/>
                <w:sz w:val="22"/>
                <w:szCs w:val="22"/>
              </w:rPr>
            </w:pPr>
          </w:p>
          <w:p w14:paraId="2D008A02" w14:textId="77777777" w:rsidR="00BE6E32" w:rsidRDefault="00BE6E32" w:rsidP="005E1193">
            <w:pPr>
              <w:jc w:val="center"/>
              <w:rPr>
                <w:rFonts w:ascii="Calibri" w:hAnsi="Calibri"/>
                <w:sz w:val="22"/>
                <w:szCs w:val="22"/>
              </w:rPr>
            </w:pPr>
          </w:p>
          <w:p w14:paraId="3E355CD0" w14:textId="77777777" w:rsidR="000109BA" w:rsidRDefault="000109BA" w:rsidP="005E1193">
            <w:pPr>
              <w:jc w:val="center"/>
              <w:rPr>
                <w:rFonts w:ascii="Calibri" w:hAnsi="Calibri"/>
                <w:sz w:val="22"/>
                <w:szCs w:val="22"/>
              </w:rPr>
            </w:pPr>
            <w:r>
              <w:rPr>
                <w:rFonts w:ascii="Calibri" w:hAnsi="Calibri"/>
                <w:sz w:val="22"/>
                <w:szCs w:val="22"/>
              </w:rPr>
              <w:t>10%</w:t>
            </w:r>
          </w:p>
          <w:p w14:paraId="35264324" w14:textId="77777777" w:rsidR="000109BA" w:rsidRDefault="000109BA" w:rsidP="005E1193">
            <w:pPr>
              <w:jc w:val="center"/>
              <w:rPr>
                <w:rFonts w:ascii="Calibri" w:hAnsi="Calibri"/>
                <w:sz w:val="22"/>
                <w:szCs w:val="22"/>
              </w:rPr>
            </w:pPr>
          </w:p>
          <w:p w14:paraId="17EA9D30" w14:textId="77777777" w:rsidR="000109BA" w:rsidRDefault="000109BA" w:rsidP="005E1193">
            <w:pPr>
              <w:jc w:val="center"/>
              <w:rPr>
                <w:rFonts w:ascii="Calibri" w:hAnsi="Calibri"/>
                <w:sz w:val="22"/>
                <w:szCs w:val="22"/>
              </w:rPr>
            </w:pPr>
          </w:p>
          <w:p w14:paraId="1E9CFD80" w14:textId="77777777" w:rsidR="000109BA" w:rsidRDefault="000109BA" w:rsidP="005E1193">
            <w:pPr>
              <w:jc w:val="center"/>
              <w:rPr>
                <w:rFonts w:ascii="Calibri" w:hAnsi="Calibri"/>
                <w:sz w:val="22"/>
                <w:szCs w:val="22"/>
              </w:rPr>
            </w:pPr>
          </w:p>
          <w:p w14:paraId="07B5E0C9" w14:textId="77777777" w:rsidR="000109BA" w:rsidRDefault="000109BA" w:rsidP="005E1193">
            <w:pPr>
              <w:jc w:val="center"/>
              <w:rPr>
                <w:rFonts w:ascii="Calibri" w:hAnsi="Calibri"/>
                <w:sz w:val="22"/>
                <w:szCs w:val="22"/>
              </w:rPr>
            </w:pPr>
          </w:p>
          <w:p w14:paraId="08BB2FC5" w14:textId="77777777" w:rsidR="00BE6E32" w:rsidRDefault="00BE6E32" w:rsidP="005E1193">
            <w:pPr>
              <w:jc w:val="center"/>
              <w:rPr>
                <w:rFonts w:ascii="Calibri" w:hAnsi="Calibri"/>
                <w:sz w:val="22"/>
                <w:szCs w:val="22"/>
              </w:rPr>
            </w:pPr>
          </w:p>
          <w:p w14:paraId="10243F28" w14:textId="77777777" w:rsidR="00BE6E32" w:rsidRDefault="00BE6E32" w:rsidP="005E1193">
            <w:pPr>
              <w:jc w:val="center"/>
              <w:rPr>
                <w:rFonts w:ascii="Calibri" w:hAnsi="Calibri"/>
                <w:sz w:val="22"/>
                <w:szCs w:val="22"/>
              </w:rPr>
            </w:pPr>
          </w:p>
          <w:p w14:paraId="5997A9E9" w14:textId="77777777" w:rsidR="00BE6E32" w:rsidRDefault="00BE6E32" w:rsidP="005E1193">
            <w:pPr>
              <w:jc w:val="center"/>
              <w:rPr>
                <w:rFonts w:ascii="Calibri" w:hAnsi="Calibri"/>
                <w:sz w:val="22"/>
                <w:szCs w:val="22"/>
              </w:rPr>
            </w:pPr>
          </w:p>
          <w:p w14:paraId="2A5E3B51" w14:textId="77777777" w:rsidR="00BE6E32" w:rsidRDefault="00BE6E32" w:rsidP="005E1193">
            <w:pPr>
              <w:jc w:val="center"/>
              <w:rPr>
                <w:rFonts w:ascii="Calibri" w:hAnsi="Calibri"/>
                <w:sz w:val="22"/>
                <w:szCs w:val="22"/>
              </w:rPr>
            </w:pPr>
          </w:p>
          <w:p w14:paraId="7C166CF0" w14:textId="77777777" w:rsidR="00BE6E32" w:rsidRDefault="00BE6E32" w:rsidP="005E1193">
            <w:pPr>
              <w:jc w:val="center"/>
              <w:rPr>
                <w:rFonts w:ascii="Calibri" w:hAnsi="Calibri"/>
                <w:sz w:val="22"/>
                <w:szCs w:val="22"/>
              </w:rPr>
            </w:pPr>
          </w:p>
          <w:p w14:paraId="203673CD" w14:textId="77777777" w:rsidR="000109BA" w:rsidRDefault="000109BA" w:rsidP="005E1193">
            <w:pPr>
              <w:jc w:val="center"/>
              <w:rPr>
                <w:rFonts w:ascii="Calibri" w:hAnsi="Calibri"/>
                <w:sz w:val="22"/>
                <w:szCs w:val="22"/>
              </w:rPr>
            </w:pPr>
            <w:r>
              <w:rPr>
                <w:rFonts w:ascii="Calibri" w:hAnsi="Calibri"/>
                <w:sz w:val="22"/>
                <w:szCs w:val="22"/>
              </w:rPr>
              <w:t>10%</w:t>
            </w:r>
          </w:p>
          <w:p w14:paraId="640549F3" w14:textId="77777777" w:rsidR="000109BA" w:rsidRPr="007736F3" w:rsidRDefault="000109BA" w:rsidP="005E1193">
            <w:pPr>
              <w:jc w:val="center"/>
              <w:rPr>
                <w:rFonts w:ascii="Calibri" w:hAnsi="Calibri"/>
                <w:sz w:val="22"/>
                <w:szCs w:val="22"/>
              </w:rPr>
            </w:pPr>
          </w:p>
        </w:tc>
      </w:tr>
      <w:tr w:rsidR="000109BA" w14:paraId="5FDBE178" w14:textId="77777777" w:rsidTr="005E1193">
        <w:tc>
          <w:tcPr>
            <w:tcW w:w="1975" w:type="dxa"/>
          </w:tcPr>
          <w:p w14:paraId="3544F11A" w14:textId="77777777" w:rsidR="000109BA" w:rsidRDefault="000109BA" w:rsidP="005E1193">
            <w:pPr>
              <w:jc w:val="center"/>
              <w:rPr>
                <w:rFonts w:ascii="Calibri" w:hAnsi="Calibri"/>
                <w:b/>
                <w:sz w:val="22"/>
                <w:szCs w:val="22"/>
              </w:rPr>
            </w:pPr>
            <w:r>
              <w:rPr>
                <w:rFonts w:ascii="Calibri" w:hAnsi="Calibri"/>
                <w:b/>
                <w:sz w:val="22"/>
                <w:szCs w:val="22"/>
              </w:rPr>
              <w:t>Technical Approach</w:t>
            </w:r>
          </w:p>
        </w:tc>
        <w:tc>
          <w:tcPr>
            <w:tcW w:w="3060" w:type="dxa"/>
          </w:tcPr>
          <w:p w14:paraId="30E24099" w14:textId="77777777" w:rsidR="000109BA" w:rsidRPr="00A16322" w:rsidRDefault="000109BA" w:rsidP="005E1193">
            <w:pPr>
              <w:jc w:val="center"/>
              <w:rPr>
                <w:rFonts w:ascii="Calibri" w:hAnsi="Calibri"/>
                <w:i/>
                <w:sz w:val="22"/>
                <w:szCs w:val="22"/>
              </w:rPr>
            </w:pPr>
            <w:r>
              <w:rPr>
                <w:rFonts w:ascii="Calibri" w:hAnsi="Calibri"/>
                <w:i/>
                <w:sz w:val="22"/>
                <w:szCs w:val="22"/>
              </w:rPr>
              <w:t>Sub-Criteria</w:t>
            </w:r>
          </w:p>
        </w:tc>
        <w:tc>
          <w:tcPr>
            <w:tcW w:w="2456" w:type="dxa"/>
          </w:tcPr>
          <w:p w14:paraId="72D4F25D" w14:textId="77777777" w:rsidR="000109BA" w:rsidRDefault="000109BA" w:rsidP="005E1193">
            <w:pPr>
              <w:jc w:val="center"/>
              <w:rPr>
                <w:rFonts w:ascii="Calibri" w:hAnsi="Calibri"/>
                <w:b/>
                <w:sz w:val="22"/>
                <w:szCs w:val="22"/>
              </w:rPr>
            </w:pPr>
            <w:r>
              <w:rPr>
                <w:rFonts w:ascii="Calibri" w:hAnsi="Calibri"/>
                <w:b/>
                <w:sz w:val="22"/>
                <w:szCs w:val="22"/>
              </w:rPr>
              <w:t>30%</w:t>
            </w:r>
          </w:p>
        </w:tc>
        <w:tc>
          <w:tcPr>
            <w:tcW w:w="2579" w:type="dxa"/>
          </w:tcPr>
          <w:p w14:paraId="6E62D03F" w14:textId="77777777" w:rsidR="000109BA" w:rsidRPr="00A16322" w:rsidRDefault="000109BA" w:rsidP="005E1193">
            <w:pPr>
              <w:jc w:val="center"/>
              <w:rPr>
                <w:rFonts w:ascii="Calibri" w:hAnsi="Calibri"/>
                <w:i/>
                <w:sz w:val="22"/>
                <w:szCs w:val="22"/>
              </w:rPr>
            </w:pPr>
            <w:r>
              <w:rPr>
                <w:rFonts w:ascii="Calibri" w:hAnsi="Calibri"/>
                <w:i/>
                <w:sz w:val="22"/>
                <w:szCs w:val="22"/>
              </w:rPr>
              <w:t>Sub-Criteria % of Primary Criteria Evaluation Score</w:t>
            </w:r>
          </w:p>
        </w:tc>
      </w:tr>
      <w:tr w:rsidR="000109BA" w14:paraId="15A40634" w14:textId="77777777" w:rsidTr="005E1193">
        <w:tc>
          <w:tcPr>
            <w:tcW w:w="1975" w:type="dxa"/>
          </w:tcPr>
          <w:p w14:paraId="116597AE" w14:textId="77777777" w:rsidR="000109BA" w:rsidRPr="00F1081A" w:rsidRDefault="000109BA" w:rsidP="005E1193">
            <w:pPr>
              <w:jc w:val="center"/>
              <w:rPr>
                <w:rFonts w:ascii="Calibri" w:hAnsi="Calibri"/>
                <w:sz w:val="22"/>
                <w:szCs w:val="22"/>
              </w:rPr>
            </w:pPr>
          </w:p>
        </w:tc>
        <w:tc>
          <w:tcPr>
            <w:tcW w:w="3060" w:type="dxa"/>
          </w:tcPr>
          <w:p w14:paraId="0178B4F3" w14:textId="77777777" w:rsidR="000109BA" w:rsidRPr="007736F3" w:rsidRDefault="000109BA" w:rsidP="005E1193">
            <w:pPr>
              <w:pStyle w:val="ListParagraph"/>
              <w:numPr>
                <w:ilvl w:val="0"/>
                <w:numId w:val="24"/>
              </w:numPr>
              <w:ind w:left="360"/>
              <w:rPr>
                <w:rFonts w:ascii="Calibri" w:hAnsi="Calibri"/>
                <w:sz w:val="22"/>
                <w:szCs w:val="22"/>
              </w:rPr>
            </w:pPr>
            <w:r>
              <w:rPr>
                <w:rFonts w:cstheme="minorHAnsi"/>
                <w:sz w:val="22"/>
                <w:szCs w:val="22"/>
              </w:rPr>
              <w:t>Scope of Work</w:t>
            </w:r>
          </w:p>
          <w:p w14:paraId="0EC26D60" w14:textId="4CABA41B" w:rsidR="000109BA" w:rsidRPr="0009532B" w:rsidRDefault="000109BA" w:rsidP="005E1193">
            <w:pPr>
              <w:pStyle w:val="ListParagraph"/>
              <w:numPr>
                <w:ilvl w:val="0"/>
                <w:numId w:val="24"/>
              </w:numPr>
              <w:ind w:left="360"/>
              <w:rPr>
                <w:rFonts w:ascii="Calibri" w:hAnsi="Calibri"/>
                <w:sz w:val="22"/>
                <w:szCs w:val="22"/>
              </w:rPr>
            </w:pPr>
            <w:r>
              <w:rPr>
                <w:rFonts w:cstheme="minorHAnsi"/>
                <w:sz w:val="22"/>
                <w:szCs w:val="22"/>
              </w:rPr>
              <w:t>Detail of submitted work plan, schedule and proposed</w:t>
            </w:r>
            <w:r w:rsidR="0093142E">
              <w:rPr>
                <w:rFonts w:cstheme="minorHAnsi"/>
                <w:sz w:val="22"/>
                <w:szCs w:val="22"/>
              </w:rPr>
              <w:t xml:space="preserve"> project</w:t>
            </w:r>
            <w:r>
              <w:rPr>
                <w:rFonts w:cstheme="minorHAnsi"/>
                <w:sz w:val="22"/>
                <w:szCs w:val="22"/>
              </w:rPr>
              <w:t xml:space="preserve"> approach</w:t>
            </w:r>
          </w:p>
        </w:tc>
        <w:tc>
          <w:tcPr>
            <w:tcW w:w="2456" w:type="dxa"/>
          </w:tcPr>
          <w:p w14:paraId="53EABDF6" w14:textId="77777777" w:rsidR="000109BA" w:rsidRDefault="000109BA" w:rsidP="005E1193">
            <w:pPr>
              <w:jc w:val="center"/>
              <w:rPr>
                <w:rFonts w:ascii="Calibri" w:hAnsi="Calibri"/>
                <w:b/>
                <w:sz w:val="22"/>
                <w:szCs w:val="22"/>
              </w:rPr>
            </w:pPr>
          </w:p>
        </w:tc>
        <w:tc>
          <w:tcPr>
            <w:tcW w:w="2579" w:type="dxa"/>
          </w:tcPr>
          <w:p w14:paraId="6F8673A6" w14:textId="77777777" w:rsidR="000109BA" w:rsidRDefault="000109BA" w:rsidP="005E1193">
            <w:pPr>
              <w:jc w:val="center"/>
              <w:rPr>
                <w:rFonts w:ascii="Calibri" w:hAnsi="Calibri"/>
                <w:sz w:val="22"/>
                <w:szCs w:val="22"/>
              </w:rPr>
            </w:pPr>
            <w:r>
              <w:rPr>
                <w:rFonts w:ascii="Calibri" w:hAnsi="Calibri"/>
                <w:sz w:val="22"/>
                <w:szCs w:val="22"/>
              </w:rPr>
              <w:t>15%</w:t>
            </w:r>
          </w:p>
          <w:p w14:paraId="140F9168" w14:textId="77777777" w:rsidR="000109BA" w:rsidRDefault="000109BA" w:rsidP="005E1193">
            <w:pPr>
              <w:jc w:val="center"/>
              <w:rPr>
                <w:rFonts w:ascii="Calibri" w:hAnsi="Calibri"/>
                <w:sz w:val="22"/>
                <w:szCs w:val="22"/>
              </w:rPr>
            </w:pPr>
            <w:r>
              <w:rPr>
                <w:rFonts w:ascii="Calibri" w:hAnsi="Calibri"/>
                <w:sz w:val="22"/>
                <w:szCs w:val="22"/>
              </w:rPr>
              <w:t>15%</w:t>
            </w:r>
          </w:p>
          <w:p w14:paraId="3449FE0D" w14:textId="77777777" w:rsidR="000109BA" w:rsidRPr="007736F3" w:rsidRDefault="000109BA" w:rsidP="005E1193">
            <w:pPr>
              <w:jc w:val="center"/>
              <w:rPr>
                <w:rFonts w:ascii="Calibri" w:hAnsi="Calibri"/>
                <w:sz w:val="22"/>
                <w:szCs w:val="22"/>
              </w:rPr>
            </w:pPr>
          </w:p>
        </w:tc>
      </w:tr>
      <w:tr w:rsidR="000109BA" w14:paraId="67D9C4C1" w14:textId="77777777" w:rsidTr="005E1193">
        <w:tc>
          <w:tcPr>
            <w:tcW w:w="1975" w:type="dxa"/>
          </w:tcPr>
          <w:p w14:paraId="508EA553" w14:textId="77777777" w:rsidR="000109BA" w:rsidRDefault="000109BA" w:rsidP="005E1193">
            <w:pPr>
              <w:jc w:val="center"/>
              <w:rPr>
                <w:rFonts w:ascii="Calibri" w:hAnsi="Calibri"/>
                <w:b/>
                <w:sz w:val="22"/>
                <w:szCs w:val="22"/>
              </w:rPr>
            </w:pPr>
            <w:r>
              <w:rPr>
                <w:rFonts w:ascii="Calibri" w:hAnsi="Calibri"/>
                <w:b/>
                <w:sz w:val="22"/>
                <w:szCs w:val="22"/>
              </w:rPr>
              <w:t>Fee Schedule</w:t>
            </w:r>
          </w:p>
        </w:tc>
        <w:tc>
          <w:tcPr>
            <w:tcW w:w="3060" w:type="dxa"/>
          </w:tcPr>
          <w:p w14:paraId="0B692FFB" w14:textId="77777777" w:rsidR="000109BA" w:rsidRPr="00A16322" w:rsidRDefault="000109BA" w:rsidP="005E1193">
            <w:pPr>
              <w:jc w:val="center"/>
              <w:rPr>
                <w:rFonts w:ascii="Calibri" w:hAnsi="Calibri"/>
                <w:i/>
                <w:sz w:val="22"/>
                <w:szCs w:val="22"/>
              </w:rPr>
            </w:pPr>
            <w:r>
              <w:rPr>
                <w:rFonts w:ascii="Calibri" w:hAnsi="Calibri"/>
                <w:i/>
                <w:sz w:val="22"/>
                <w:szCs w:val="22"/>
              </w:rPr>
              <w:t>Sub-Criteria</w:t>
            </w:r>
          </w:p>
        </w:tc>
        <w:tc>
          <w:tcPr>
            <w:tcW w:w="2456" w:type="dxa"/>
          </w:tcPr>
          <w:p w14:paraId="5D6266F4" w14:textId="77777777" w:rsidR="000109BA" w:rsidRDefault="000109BA" w:rsidP="005E1193">
            <w:pPr>
              <w:jc w:val="center"/>
              <w:rPr>
                <w:rFonts w:ascii="Calibri" w:hAnsi="Calibri"/>
                <w:b/>
                <w:sz w:val="22"/>
                <w:szCs w:val="22"/>
              </w:rPr>
            </w:pPr>
            <w:r>
              <w:rPr>
                <w:rFonts w:ascii="Calibri" w:hAnsi="Calibri"/>
                <w:b/>
                <w:sz w:val="22"/>
                <w:szCs w:val="22"/>
              </w:rPr>
              <w:t>30%</w:t>
            </w:r>
          </w:p>
        </w:tc>
        <w:tc>
          <w:tcPr>
            <w:tcW w:w="2579" w:type="dxa"/>
          </w:tcPr>
          <w:p w14:paraId="23149661" w14:textId="77777777" w:rsidR="000109BA" w:rsidRPr="00A16322" w:rsidRDefault="000109BA" w:rsidP="005E1193">
            <w:pPr>
              <w:jc w:val="center"/>
              <w:rPr>
                <w:rFonts w:ascii="Calibri" w:hAnsi="Calibri"/>
                <w:i/>
                <w:sz w:val="22"/>
                <w:szCs w:val="22"/>
              </w:rPr>
            </w:pPr>
            <w:r>
              <w:rPr>
                <w:rFonts w:ascii="Calibri" w:hAnsi="Calibri"/>
                <w:i/>
                <w:sz w:val="22"/>
                <w:szCs w:val="22"/>
              </w:rPr>
              <w:t>Sub-Criteria % of Primary Criteria Evaluation Score</w:t>
            </w:r>
          </w:p>
        </w:tc>
      </w:tr>
      <w:tr w:rsidR="000109BA" w14:paraId="46C2E26C" w14:textId="77777777" w:rsidTr="005E1193">
        <w:tc>
          <w:tcPr>
            <w:tcW w:w="1975" w:type="dxa"/>
          </w:tcPr>
          <w:p w14:paraId="285DFED3" w14:textId="77777777" w:rsidR="000109BA" w:rsidRPr="00F1081A" w:rsidRDefault="000109BA" w:rsidP="005E1193">
            <w:pPr>
              <w:rPr>
                <w:rFonts w:ascii="Calibri" w:hAnsi="Calibri"/>
                <w:sz w:val="22"/>
                <w:szCs w:val="22"/>
              </w:rPr>
            </w:pPr>
          </w:p>
        </w:tc>
        <w:tc>
          <w:tcPr>
            <w:tcW w:w="3060" w:type="dxa"/>
          </w:tcPr>
          <w:p w14:paraId="3905AEE8" w14:textId="77777777" w:rsidR="000109BA" w:rsidRPr="003F1C3A" w:rsidRDefault="000109BA" w:rsidP="005E1193">
            <w:pPr>
              <w:pStyle w:val="ListParagraph"/>
              <w:numPr>
                <w:ilvl w:val="0"/>
                <w:numId w:val="24"/>
              </w:numPr>
              <w:ind w:left="360"/>
              <w:rPr>
                <w:rFonts w:ascii="Calibri" w:hAnsi="Calibri"/>
                <w:sz w:val="22"/>
                <w:szCs w:val="22"/>
              </w:rPr>
            </w:pPr>
            <w:r>
              <w:rPr>
                <w:rFonts w:cstheme="minorHAnsi"/>
                <w:sz w:val="22"/>
                <w:szCs w:val="22"/>
              </w:rPr>
              <w:t>Grand Total</w:t>
            </w:r>
          </w:p>
          <w:p w14:paraId="2A13D459" w14:textId="7EC6EF8E" w:rsidR="000109BA" w:rsidRPr="00F1081A" w:rsidRDefault="0093142E" w:rsidP="005E1193">
            <w:pPr>
              <w:pStyle w:val="ListParagraph"/>
              <w:numPr>
                <w:ilvl w:val="0"/>
                <w:numId w:val="24"/>
              </w:numPr>
              <w:ind w:left="360"/>
              <w:rPr>
                <w:rFonts w:ascii="Calibri" w:hAnsi="Calibri"/>
                <w:sz w:val="22"/>
                <w:szCs w:val="22"/>
              </w:rPr>
            </w:pPr>
            <w:r>
              <w:rPr>
                <w:rFonts w:cstheme="minorHAnsi"/>
                <w:sz w:val="22"/>
                <w:szCs w:val="22"/>
              </w:rPr>
              <w:t>Rate Schedule</w:t>
            </w:r>
          </w:p>
        </w:tc>
        <w:tc>
          <w:tcPr>
            <w:tcW w:w="2456" w:type="dxa"/>
          </w:tcPr>
          <w:p w14:paraId="55C61A8B" w14:textId="77777777" w:rsidR="000109BA" w:rsidRPr="00F1081A" w:rsidRDefault="000109BA" w:rsidP="005E1193">
            <w:pPr>
              <w:jc w:val="center"/>
              <w:rPr>
                <w:rFonts w:ascii="Calibri" w:hAnsi="Calibri"/>
                <w:sz w:val="22"/>
                <w:szCs w:val="22"/>
              </w:rPr>
            </w:pPr>
          </w:p>
        </w:tc>
        <w:tc>
          <w:tcPr>
            <w:tcW w:w="2579" w:type="dxa"/>
          </w:tcPr>
          <w:p w14:paraId="2BF539E3" w14:textId="77777777" w:rsidR="000109BA" w:rsidRDefault="000109BA" w:rsidP="005E1193">
            <w:pPr>
              <w:jc w:val="center"/>
              <w:rPr>
                <w:rFonts w:ascii="Calibri" w:hAnsi="Calibri"/>
                <w:sz w:val="22"/>
                <w:szCs w:val="22"/>
              </w:rPr>
            </w:pPr>
            <w:r>
              <w:rPr>
                <w:rFonts w:ascii="Calibri" w:hAnsi="Calibri"/>
                <w:sz w:val="22"/>
                <w:szCs w:val="22"/>
              </w:rPr>
              <w:t>15%</w:t>
            </w:r>
          </w:p>
          <w:p w14:paraId="79BA88D0" w14:textId="77777777" w:rsidR="000109BA" w:rsidRDefault="000109BA" w:rsidP="005E1193">
            <w:pPr>
              <w:jc w:val="center"/>
              <w:rPr>
                <w:rFonts w:ascii="Calibri" w:hAnsi="Calibri"/>
                <w:sz w:val="22"/>
                <w:szCs w:val="22"/>
              </w:rPr>
            </w:pPr>
            <w:r>
              <w:rPr>
                <w:rFonts w:ascii="Calibri" w:hAnsi="Calibri"/>
                <w:sz w:val="22"/>
                <w:szCs w:val="22"/>
              </w:rPr>
              <w:t>15%</w:t>
            </w:r>
          </w:p>
          <w:p w14:paraId="041F7B1E" w14:textId="77777777" w:rsidR="000109BA" w:rsidRPr="007736F3" w:rsidRDefault="000109BA" w:rsidP="005E1193">
            <w:pPr>
              <w:jc w:val="center"/>
              <w:rPr>
                <w:rFonts w:ascii="Calibri" w:hAnsi="Calibri"/>
                <w:sz w:val="22"/>
                <w:szCs w:val="22"/>
              </w:rPr>
            </w:pPr>
          </w:p>
        </w:tc>
      </w:tr>
      <w:tr w:rsidR="000109BA" w14:paraId="0220C393" w14:textId="77777777" w:rsidTr="005E1193">
        <w:tc>
          <w:tcPr>
            <w:tcW w:w="1975" w:type="dxa"/>
          </w:tcPr>
          <w:p w14:paraId="3D752FBD" w14:textId="77777777" w:rsidR="000109BA" w:rsidRPr="00F1081A" w:rsidRDefault="000109BA" w:rsidP="005E1193">
            <w:pPr>
              <w:jc w:val="center"/>
              <w:rPr>
                <w:rFonts w:ascii="Calibri" w:hAnsi="Calibri"/>
                <w:b/>
                <w:sz w:val="22"/>
                <w:szCs w:val="22"/>
              </w:rPr>
            </w:pPr>
            <w:r>
              <w:rPr>
                <w:rFonts w:ascii="Calibri" w:hAnsi="Calibri"/>
                <w:b/>
                <w:sz w:val="22"/>
                <w:szCs w:val="22"/>
              </w:rPr>
              <w:t>Introduction</w:t>
            </w:r>
          </w:p>
        </w:tc>
        <w:tc>
          <w:tcPr>
            <w:tcW w:w="3060" w:type="dxa"/>
          </w:tcPr>
          <w:p w14:paraId="53B52BB8" w14:textId="77777777" w:rsidR="000109BA" w:rsidRPr="00A16322" w:rsidRDefault="000109BA" w:rsidP="005E1193">
            <w:pPr>
              <w:jc w:val="center"/>
              <w:rPr>
                <w:rFonts w:ascii="Calibri" w:hAnsi="Calibri"/>
                <w:i/>
                <w:sz w:val="22"/>
                <w:szCs w:val="22"/>
              </w:rPr>
            </w:pPr>
          </w:p>
        </w:tc>
        <w:tc>
          <w:tcPr>
            <w:tcW w:w="2456" w:type="dxa"/>
          </w:tcPr>
          <w:p w14:paraId="685B0550" w14:textId="77777777" w:rsidR="000109BA" w:rsidRPr="001E1811" w:rsidRDefault="000109BA" w:rsidP="005E1193">
            <w:pPr>
              <w:jc w:val="center"/>
              <w:rPr>
                <w:rFonts w:ascii="Calibri" w:hAnsi="Calibri"/>
                <w:b/>
                <w:sz w:val="22"/>
                <w:szCs w:val="22"/>
              </w:rPr>
            </w:pPr>
            <w:r>
              <w:rPr>
                <w:rFonts w:ascii="Calibri" w:hAnsi="Calibri"/>
                <w:b/>
                <w:sz w:val="22"/>
                <w:szCs w:val="22"/>
              </w:rPr>
              <w:t>10%</w:t>
            </w:r>
          </w:p>
        </w:tc>
        <w:tc>
          <w:tcPr>
            <w:tcW w:w="2579" w:type="dxa"/>
          </w:tcPr>
          <w:p w14:paraId="06E7B53E" w14:textId="77777777" w:rsidR="000109BA" w:rsidRPr="00A16322" w:rsidRDefault="000109BA" w:rsidP="005E1193">
            <w:pPr>
              <w:jc w:val="center"/>
              <w:rPr>
                <w:rFonts w:ascii="Calibri" w:hAnsi="Calibri"/>
                <w:i/>
                <w:sz w:val="22"/>
                <w:szCs w:val="22"/>
              </w:rPr>
            </w:pPr>
          </w:p>
        </w:tc>
      </w:tr>
      <w:tr w:rsidR="000109BA" w14:paraId="32BFB5BB" w14:textId="77777777" w:rsidTr="005E1193">
        <w:tc>
          <w:tcPr>
            <w:tcW w:w="1975" w:type="dxa"/>
          </w:tcPr>
          <w:p w14:paraId="3DFB8CC9" w14:textId="77777777" w:rsidR="000109BA" w:rsidRPr="00A16322" w:rsidRDefault="000109BA" w:rsidP="005E1193">
            <w:pPr>
              <w:pStyle w:val="ListParagraph"/>
              <w:ind w:left="360"/>
              <w:rPr>
                <w:rFonts w:ascii="Calibri" w:hAnsi="Calibri"/>
                <w:sz w:val="22"/>
                <w:szCs w:val="22"/>
              </w:rPr>
            </w:pPr>
          </w:p>
        </w:tc>
        <w:tc>
          <w:tcPr>
            <w:tcW w:w="3060" w:type="dxa"/>
          </w:tcPr>
          <w:p w14:paraId="7654BF34" w14:textId="77777777" w:rsidR="000109BA" w:rsidRPr="00A16322" w:rsidRDefault="000109BA" w:rsidP="005E1193">
            <w:pPr>
              <w:jc w:val="center"/>
              <w:rPr>
                <w:rFonts w:ascii="Calibri" w:hAnsi="Calibri"/>
                <w:i/>
                <w:sz w:val="22"/>
                <w:szCs w:val="22"/>
              </w:rPr>
            </w:pPr>
            <w:r>
              <w:rPr>
                <w:rFonts w:ascii="Calibri" w:hAnsi="Calibri"/>
                <w:i/>
                <w:sz w:val="22"/>
                <w:szCs w:val="22"/>
              </w:rPr>
              <w:t>Sub-Criteria</w:t>
            </w:r>
          </w:p>
        </w:tc>
        <w:tc>
          <w:tcPr>
            <w:tcW w:w="2456" w:type="dxa"/>
          </w:tcPr>
          <w:p w14:paraId="2C3829F9" w14:textId="77777777" w:rsidR="000109BA" w:rsidRDefault="000109BA" w:rsidP="005E1193">
            <w:pPr>
              <w:jc w:val="center"/>
              <w:rPr>
                <w:rFonts w:ascii="Calibri" w:hAnsi="Calibri"/>
                <w:b/>
                <w:sz w:val="22"/>
                <w:szCs w:val="22"/>
              </w:rPr>
            </w:pPr>
          </w:p>
        </w:tc>
        <w:tc>
          <w:tcPr>
            <w:tcW w:w="2579" w:type="dxa"/>
          </w:tcPr>
          <w:p w14:paraId="01AF0782" w14:textId="77777777" w:rsidR="000109BA" w:rsidRPr="00A16322" w:rsidRDefault="000109BA" w:rsidP="005E1193">
            <w:pPr>
              <w:jc w:val="center"/>
              <w:rPr>
                <w:rFonts w:ascii="Calibri" w:hAnsi="Calibri"/>
                <w:i/>
                <w:sz w:val="22"/>
                <w:szCs w:val="22"/>
              </w:rPr>
            </w:pPr>
            <w:r>
              <w:rPr>
                <w:rFonts w:ascii="Calibri" w:hAnsi="Calibri"/>
                <w:i/>
                <w:sz w:val="22"/>
                <w:szCs w:val="22"/>
              </w:rPr>
              <w:t>Sub-Criteria % of Primary Criteria Evaluation Score</w:t>
            </w:r>
          </w:p>
        </w:tc>
      </w:tr>
      <w:tr w:rsidR="000109BA" w14:paraId="534C58BC" w14:textId="77777777" w:rsidTr="005E1193">
        <w:tc>
          <w:tcPr>
            <w:tcW w:w="1975" w:type="dxa"/>
          </w:tcPr>
          <w:p w14:paraId="7FABA6EA" w14:textId="77777777" w:rsidR="000109BA" w:rsidRPr="00F1081A" w:rsidRDefault="000109BA" w:rsidP="005E1193">
            <w:pPr>
              <w:jc w:val="center"/>
              <w:rPr>
                <w:rFonts w:ascii="Calibri" w:hAnsi="Calibri"/>
                <w:b/>
                <w:sz w:val="22"/>
                <w:szCs w:val="22"/>
              </w:rPr>
            </w:pPr>
          </w:p>
        </w:tc>
        <w:tc>
          <w:tcPr>
            <w:tcW w:w="3060" w:type="dxa"/>
          </w:tcPr>
          <w:p w14:paraId="772F69FF" w14:textId="77777777" w:rsidR="000109BA" w:rsidRPr="007736F3" w:rsidRDefault="000109BA" w:rsidP="005E1193">
            <w:pPr>
              <w:pStyle w:val="ListParagraph"/>
              <w:numPr>
                <w:ilvl w:val="0"/>
                <w:numId w:val="24"/>
              </w:numPr>
              <w:ind w:left="360"/>
              <w:rPr>
                <w:rFonts w:ascii="Calibri" w:hAnsi="Calibri"/>
                <w:sz w:val="22"/>
                <w:szCs w:val="22"/>
              </w:rPr>
            </w:pPr>
            <w:r>
              <w:rPr>
                <w:rFonts w:cstheme="minorHAnsi"/>
                <w:sz w:val="22"/>
                <w:szCs w:val="22"/>
              </w:rPr>
              <w:t>Firm’s organization</w:t>
            </w:r>
          </w:p>
          <w:p w14:paraId="710259BD" w14:textId="77777777" w:rsidR="000109BA" w:rsidRPr="007736F3" w:rsidRDefault="000109BA" w:rsidP="005E1193">
            <w:pPr>
              <w:pStyle w:val="ListParagraph"/>
              <w:numPr>
                <w:ilvl w:val="0"/>
                <w:numId w:val="24"/>
              </w:numPr>
              <w:ind w:left="360"/>
              <w:rPr>
                <w:rFonts w:ascii="Calibri" w:hAnsi="Calibri"/>
                <w:sz w:val="22"/>
                <w:szCs w:val="22"/>
              </w:rPr>
            </w:pPr>
            <w:r>
              <w:rPr>
                <w:rFonts w:cstheme="minorHAnsi"/>
                <w:sz w:val="22"/>
                <w:szCs w:val="22"/>
              </w:rPr>
              <w:t>Professionalism and strength of team</w:t>
            </w:r>
          </w:p>
          <w:p w14:paraId="02399C7A" w14:textId="77777777" w:rsidR="000109BA" w:rsidRPr="00F1081A" w:rsidRDefault="000109BA" w:rsidP="005E1193">
            <w:pPr>
              <w:pStyle w:val="ListParagraph"/>
              <w:ind w:left="360"/>
              <w:rPr>
                <w:rFonts w:ascii="Calibri" w:hAnsi="Calibri"/>
                <w:sz w:val="22"/>
                <w:szCs w:val="22"/>
              </w:rPr>
            </w:pPr>
          </w:p>
        </w:tc>
        <w:tc>
          <w:tcPr>
            <w:tcW w:w="2456" w:type="dxa"/>
          </w:tcPr>
          <w:p w14:paraId="7734AEB0" w14:textId="77777777" w:rsidR="000109BA" w:rsidRPr="00F1081A" w:rsidRDefault="000109BA" w:rsidP="005E1193">
            <w:pPr>
              <w:jc w:val="center"/>
              <w:rPr>
                <w:rFonts w:ascii="Calibri" w:hAnsi="Calibri"/>
                <w:sz w:val="22"/>
                <w:szCs w:val="22"/>
              </w:rPr>
            </w:pPr>
          </w:p>
        </w:tc>
        <w:tc>
          <w:tcPr>
            <w:tcW w:w="2579" w:type="dxa"/>
          </w:tcPr>
          <w:p w14:paraId="3B1E82E3" w14:textId="77777777" w:rsidR="000109BA" w:rsidRDefault="000109BA" w:rsidP="005E1193">
            <w:pPr>
              <w:jc w:val="center"/>
              <w:rPr>
                <w:rFonts w:ascii="Calibri" w:hAnsi="Calibri"/>
                <w:sz w:val="22"/>
                <w:szCs w:val="22"/>
              </w:rPr>
            </w:pPr>
            <w:r>
              <w:rPr>
                <w:rFonts w:ascii="Calibri" w:hAnsi="Calibri"/>
                <w:sz w:val="22"/>
                <w:szCs w:val="22"/>
              </w:rPr>
              <w:t>5%</w:t>
            </w:r>
          </w:p>
          <w:p w14:paraId="1C900CEB" w14:textId="77777777" w:rsidR="000109BA" w:rsidRDefault="000109BA" w:rsidP="005E1193">
            <w:pPr>
              <w:jc w:val="center"/>
              <w:rPr>
                <w:rFonts w:ascii="Calibri" w:hAnsi="Calibri"/>
                <w:sz w:val="22"/>
                <w:szCs w:val="22"/>
              </w:rPr>
            </w:pPr>
            <w:r>
              <w:rPr>
                <w:rFonts w:ascii="Calibri" w:hAnsi="Calibri"/>
                <w:sz w:val="22"/>
                <w:szCs w:val="22"/>
              </w:rPr>
              <w:t>5%</w:t>
            </w:r>
          </w:p>
          <w:p w14:paraId="5D4C4DAA" w14:textId="77777777" w:rsidR="000109BA" w:rsidRPr="007736F3" w:rsidRDefault="000109BA" w:rsidP="005E1193">
            <w:pPr>
              <w:jc w:val="center"/>
              <w:rPr>
                <w:rFonts w:ascii="Calibri" w:hAnsi="Calibri"/>
                <w:sz w:val="22"/>
                <w:szCs w:val="22"/>
              </w:rPr>
            </w:pPr>
          </w:p>
        </w:tc>
      </w:tr>
    </w:tbl>
    <w:p w14:paraId="32F5064E" w14:textId="77777777" w:rsidR="000109BA" w:rsidRDefault="000109BA" w:rsidP="000109BA">
      <w:pPr>
        <w:rPr>
          <w:rFonts w:ascii="Calibri" w:hAnsi="Calibri"/>
          <w:sz w:val="22"/>
          <w:szCs w:val="22"/>
        </w:rPr>
      </w:pPr>
    </w:p>
    <w:p w14:paraId="635621C8" w14:textId="77777777" w:rsidR="00850174" w:rsidRPr="0041020C" w:rsidRDefault="00850174" w:rsidP="00F13091">
      <w:pPr>
        <w:pStyle w:val="ListParagraph"/>
        <w:rPr>
          <w:rFonts w:ascii="Calibri" w:hAnsi="Calibri"/>
          <w:sz w:val="22"/>
          <w:szCs w:val="22"/>
        </w:rPr>
      </w:pPr>
    </w:p>
    <w:p w14:paraId="7A5AD722" w14:textId="77777777" w:rsidR="00FC0D3E" w:rsidRPr="00CE223A" w:rsidRDefault="00FC0D3E" w:rsidP="00FC0D3E">
      <w:pPr>
        <w:numPr>
          <w:ilvl w:val="0"/>
          <w:numId w:val="1"/>
        </w:numPr>
        <w:tabs>
          <w:tab w:val="clear" w:pos="720"/>
          <w:tab w:val="num" w:pos="180"/>
        </w:tabs>
        <w:ind w:left="0"/>
        <w:jc w:val="both"/>
        <w:rPr>
          <w:rFonts w:ascii="Calibri" w:hAnsi="Calibri"/>
          <w:b/>
          <w:sz w:val="22"/>
          <w:szCs w:val="22"/>
        </w:rPr>
      </w:pPr>
      <w:r w:rsidRPr="000C062D">
        <w:rPr>
          <w:rFonts w:ascii="Calibri" w:hAnsi="Calibri"/>
          <w:b/>
          <w:sz w:val="22"/>
          <w:szCs w:val="22"/>
          <w:u w:val="single"/>
        </w:rPr>
        <w:t>PROJECTED SCHEDULE FOR THE RFP PROCESS</w:t>
      </w:r>
      <w:r>
        <w:rPr>
          <w:rFonts w:ascii="Calibri" w:hAnsi="Calibri"/>
          <w:b/>
          <w:sz w:val="22"/>
          <w:szCs w:val="22"/>
          <w:u w:val="single"/>
        </w:rPr>
        <w:t xml:space="preserve">   </w:t>
      </w:r>
    </w:p>
    <w:p w14:paraId="09FC3F9F" w14:textId="77777777" w:rsidR="00FC0D3E" w:rsidRDefault="00FC0D3E" w:rsidP="00FC0D3E">
      <w:pPr>
        <w:jc w:val="both"/>
        <w:rPr>
          <w:rFonts w:ascii="Calibri" w:hAnsi="Calibri"/>
          <w:b/>
          <w:sz w:val="22"/>
          <w:szCs w:val="22"/>
          <w:u w:val="single"/>
        </w:rPr>
      </w:pPr>
    </w:p>
    <w:p w14:paraId="2D216B70" w14:textId="77777777" w:rsidR="00FC0D3E" w:rsidRPr="000C062D" w:rsidRDefault="00FC0D3E" w:rsidP="00FC0D3E">
      <w:pPr>
        <w:jc w:val="both"/>
        <w:rPr>
          <w:rFonts w:ascii="Calibri" w:hAnsi="Calibri"/>
          <w:sz w:val="22"/>
          <w:szCs w:val="22"/>
        </w:rPr>
      </w:pPr>
      <w:r w:rsidRPr="000C062D">
        <w:rPr>
          <w:rFonts w:ascii="Calibri" w:hAnsi="Calibri"/>
          <w:sz w:val="22"/>
          <w:szCs w:val="22"/>
        </w:rPr>
        <w:t xml:space="preserve">The County reserves the right to modify this schedule at its </w:t>
      </w:r>
      <w:r>
        <w:rPr>
          <w:rFonts w:ascii="Calibri" w:hAnsi="Calibri"/>
          <w:sz w:val="22"/>
          <w:szCs w:val="22"/>
        </w:rPr>
        <w:t xml:space="preserve">sole </w:t>
      </w:r>
      <w:r w:rsidRPr="000C062D">
        <w:rPr>
          <w:rFonts w:ascii="Calibri" w:hAnsi="Calibri"/>
          <w:sz w:val="22"/>
          <w:szCs w:val="22"/>
        </w:rPr>
        <w:t xml:space="preserve">discretion. </w:t>
      </w:r>
    </w:p>
    <w:p w14:paraId="762375C3" w14:textId="77777777" w:rsidR="00FC0D3E" w:rsidRPr="000C062D" w:rsidRDefault="00FC0D3E" w:rsidP="00FC0D3E">
      <w:pPr>
        <w:jc w:val="both"/>
        <w:rPr>
          <w:rFonts w:ascii="Calibri" w:hAnsi="Calibri"/>
          <w:b/>
          <w:sz w:val="22"/>
          <w:szCs w:val="22"/>
          <w:u w:val="single"/>
        </w:rPr>
      </w:pPr>
    </w:p>
    <w:p w14:paraId="49699E05" w14:textId="77777777" w:rsidR="00FC0D3E" w:rsidRPr="000C062D" w:rsidRDefault="00FC0D3E" w:rsidP="00FC0D3E">
      <w:pPr>
        <w:ind w:firstLine="180"/>
        <w:jc w:val="both"/>
        <w:rPr>
          <w:rFonts w:ascii="Calibri" w:hAnsi="Calibri"/>
          <w:sz w:val="22"/>
          <w:szCs w:val="22"/>
        </w:rPr>
      </w:pPr>
      <w:r w:rsidRPr="000C062D">
        <w:rPr>
          <w:rFonts w:ascii="Calibri" w:hAnsi="Calibri"/>
          <w:sz w:val="22"/>
          <w:szCs w:val="22"/>
          <w:u w:val="single"/>
        </w:rPr>
        <w:t>Activity</w:t>
      </w: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u w:val="single"/>
        </w:rPr>
        <w:t>Date</w:t>
      </w:r>
    </w:p>
    <w:p w14:paraId="73DFFA1C" w14:textId="2DAB532E" w:rsidR="00FC0D3E" w:rsidRDefault="00FC0D3E" w:rsidP="00FC0D3E">
      <w:pPr>
        <w:ind w:firstLine="180"/>
        <w:jc w:val="both"/>
        <w:rPr>
          <w:rFonts w:ascii="Calibri" w:hAnsi="Calibri"/>
          <w:sz w:val="22"/>
          <w:szCs w:val="22"/>
        </w:rPr>
      </w:pPr>
      <w:r>
        <w:rPr>
          <w:rFonts w:ascii="Calibri" w:hAnsi="Calibri"/>
          <w:sz w:val="22"/>
          <w:szCs w:val="22"/>
        </w:rPr>
        <w:t>Request for Proposal Issued</w:t>
      </w:r>
      <w:r>
        <w:rPr>
          <w:rFonts w:ascii="Calibri" w:hAnsi="Calibri"/>
          <w:sz w:val="22"/>
          <w:szCs w:val="22"/>
        </w:rPr>
        <w:tab/>
      </w:r>
      <w:r>
        <w:rPr>
          <w:rFonts w:ascii="Calibri" w:hAnsi="Calibri"/>
          <w:sz w:val="22"/>
          <w:szCs w:val="22"/>
        </w:rPr>
        <w:tab/>
      </w:r>
      <w:r>
        <w:rPr>
          <w:rFonts w:ascii="Calibri" w:hAnsi="Calibri"/>
          <w:sz w:val="22"/>
          <w:szCs w:val="22"/>
        </w:rPr>
        <w:tab/>
      </w:r>
      <w:sdt>
        <w:sdtPr>
          <w:rPr>
            <w:rFonts w:ascii="Calibri" w:hAnsi="Calibri"/>
            <w:sz w:val="22"/>
            <w:szCs w:val="22"/>
          </w:rPr>
          <w:id w:val="-1970962105"/>
          <w:placeholder>
            <w:docPart w:val="DefaultPlaceholder_1081868574"/>
          </w:placeholder>
        </w:sdtPr>
        <w:sdtEndPr/>
        <w:sdtContent>
          <w:r w:rsidR="00566455">
            <w:rPr>
              <w:rFonts w:ascii="Calibri" w:hAnsi="Calibri"/>
              <w:sz w:val="22"/>
              <w:szCs w:val="22"/>
            </w:rPr>
            <w:t>January 7</w:t>
          </w:r>
          <w:r w:rsidR="0089215A">
            <w:rPr>
              <w:rFonts w:ascii="Calibri" w:hAnsi="Calibri"/>
              <w:sz w:val="22"/>
              <w:szCs w:val="22"/>
            </w:rPr>
            <w:t>, 20</w:t>
          </w:r>
          <w:r w:rsidR="002A5404">
            <w:rPr>
              <w:rFonts w:ascii="Calibri" w:hAnsi="Calibri"/>
              <w:sz w:val="22"/>
              <w:szCs w:val="22"/>
            </w:rPr>
            <w:t>2</w:t>
          </w:r>
          <w:r w:rsidR="00566455">
            <w:rPr>
              <w:rFonts w:ascii="Calibri" w:hAnsi="Calibri"/>
              <w:sz w:val="22"/>
              <w:szCs w:val="22"/>
            </w:rPr>
            <w:t>2</w:t>
          </w:r>
        </w:sdtContent>
      </w:sdt>
      <w:r w:rsidRPr="000C062D">
        <w:rPr>
          <w:rFonts w:ascii="Calibri" w:hAnsi="Calibri"/>
          <w:sz w:val="22"/>
          <w:szCs w:val="22"/>
        </w:rPr>
        <w:t xml:space="preserve"> </w:t>
      </w:r>
    </w:p>
    <w:p w14:paraId="3AAA7A1B" w14:textId="4A705BA3" w:rsidR="0008735E" w:rsidRDefault="0008735E" w:rsidP="00FC0D3E">
      <w:pPr>
        <w:ind w:firstLine="180"/>
        <w:jc w:val="both"/>
        <w:rPr>
          <w:rFonts w:ascii="Calibri" w:hAnsi="Calibri"/>
          <w:sz w:val="22"/>
          <w:szCs w:val="22"/>
        </w:rPr>
      </w:pPr>
      <w:r w:rsidRPr="0008735E">
        <w:rPr>
          <w:rFonts w:ascii="Calibri" w:hAnsi="Calibri"/>
          <w:sz w:val="22"/>
          <w:szCs w:val="22"/>
        </w:rPr>
        <w:t xml:space="preserve">Initial Question and Answer Meeting </w:t>
      </w:r>
      <w:r>
        <w:rPr>
          <w:rFonts w:ascii="Calibri" w:hAnsi="Calibri"/>
          <w:sz w:val="22"/>
          <w:szCs w:val="22"/>
        </w:rPr>
        <w:t xml:space="preserve">                 January 10</w:t>
      </w:r>
      <w:r w:rsidRPr="0008735E">
        <w:rPr>
          <w:rFonts w:ascii="Calibri" w:hAnsi="Calibri"/>
          <w:sz w:val="22"/>
          <w:szCs w:val="22"/>
        </w:rPr>
        <w:t>, 202</w:t>
      </w:r>
      <w:r>
        <w:rPr>
          <w:rFonts w:ascii="Calibri" w:hAnsi="Calibri"/>
          <w:sz w:val="22"/>
          <w:szCs w:val="22"/>
        </w:rPr>
        <w:t>2</w:t>
      </w:r>
    </w:p>
    <w:p w14:paraId="728AEB45" w14:textId="5D1F451B" w:rsidR="0089215A" w:rsidRPr="000C062D" w:rsidRDefault="0089215A" w:rsidP="00FC0D3E">
      <w:pPr>
        <w:ind w:firstLine="180"/>
        <w:jc w:val="both"/>
        <w:rPr>
          <w:rFonts w:ascii="Calibri" w:hAnsi="Calibri"/>
          <w:sz w:val="22"/>
          <w:szCs w:val="22"/>
        </w:rPr>
      </w:pPr>
    </w:p>
    <w:p w14:paraId="5670B3DF" w14:textId="005F750C" w:rsidR="00FC0D3E" w:rsidRPr="000C062D" w:rsidRDefault="00FC0D3E" w:rsidP="00FC0D3E">
      <w:pPr>
        <w:ind w:firstLine="180"/>
        <w:jc w:val="both"/>
        <w:rPr>
          <w:rFonts w:ascii="Calibri" w:hAnsi="Calibri"/>
          <w:sz w:val="22"/>
          <w:szCs w:val="22"/>
        </w:rPr>
      </w:pPr>
      <w:r w:rsidRPr="000C062D">
        <w:rPr>
          <w:rFonts w:ascii="Calibri" w:hAnsi="Calibri"/>
          <w:sz w:val="22"/>
          <w:szCs w:val="22"/>
        </w:rPr>
        <w:lastRenderedPageBreak/>
        <w:t>Last day to submit questions via e-mail</w:t>
      </w:r>
      <w:r>
        <w:rPr>
          <w:rFonts w:ascii="Calibri" w:hAnsi="Calibri"/>
          <w:sz w:val="22"/>
          <w:szCs w:val="22"/>
        </w:rPr>
        <w:tab/>
      </w:r>
      <w:sdt>
        <w:sdtPr>
          <w:rPr>
            <w:rFonts w:ascii="Calibri" w:hAnsi="Calibri"/>
            <w:sz w:val="22"/>
            <w:szCs w:val="22"/>
          </w:rPr>
          <w:id w:val="-568113302"/>
          <w:placeholder>
            <w:docPart w:val="DefaultPlaceholder_1081868574"/>
          </w:placeholder>
        </w:sdtPr>
        <w:sdtEndPr/>
        <w:sdtContent>
          <w:r w:rsidR="001E3017">
            <w:rPr>
              <w:rFonts w:ascii="Calibri" w:hAnsi="Calibri"/>
              <w:sz w:val="22"/>
              <w:szCs w:val="22"/>
            </w:rPr>
            <w:t xml:space="preserve">January </w:t>
          </w:r>
          <w:r w:rsidR="0008735E">
            <w:rPr>
              <w:rFonts w:ascii="Calibri" w:hAnsi="Calibri"/>
              <w:sz w:val="22"/>
              <w:szCs w:val="22"/>
            </w:rPr>
            <w:t>17</w:t>
          </w:r>
          <w:r w:rsidR="0089215A">
            <w:rPr>
              <w:rFonts w:ascii="Calibri" w:hAnsi="Calibri"/>
              <w:sz w:val="22"/>
              <w:szCs w:val="22"/>
            </w:rPr>
            <w:t>, 20</w:t>
          </w:r>
          <w:r w:rsidR="002A5404">
            <w:rPr>
              <w:rFonts w:ascii="Calibri" w:hAnsi="Calibri"/>
              <w:sz w:val="22"/>
              <w:szCs w:val="22"/>
            </w:rPr>
            <w:t>2</w:t>
          </w:r>
          <w:r w:rsidR="001E3017">
            <w:rPr>
              <w:rFonts w:ascii="Calibri" w:hAnsi="Calibri"/>
              <w:sz w:val="22"/>
              <w:szCs w:val="22"/>
            </w:rPr>
            <w:t>2</w:t>
          </w:r>
        </w:sdtContent>
      </w:sdt>
      <w:r w:rsidRPr="000C062D">
        <w:rPr>
          <w:rFonts w:ascii="Calibri" w:hAnsi="Calibri"/>
          <w:sz w:val="22"/>
          <w:szCs w:val="22"/>
        </w:rPr>
        <w:t xml:space="preserve"> </w:t>
      </w:r>
    </w:p>
    <w:p w14:paraId="3CB14AF4" w14:textId="24E6EBB2" w:rsidR="00FC0D3E" w:rsidRPr="000C062D" w:rsidRDefault="00FC0D3E" w:rsidP="00FC0D3E">
      <w:pPr>
        <w:ind w:firstLine="180"/>
        <w:jc w:val="both"/>
        <w:rPr>
          <w:rFonts w:ascii="Calibri" w:hAnsi="Calibri"/>
          <w:sz w:val="22"/>
          <w:szCs w:val="22"/>
        </w:rPr>
      </w:pPr>
      <w:r w:rsidRPr="000C062D">
        <w:rPr>
          <w:rFonts w:ascii="Calibri" w:hAnsi="Calibri"/>
          <w:sz w:val="22"/>
          <w:szCs w:val="22"/>
        </w:rPr>
        <w:t>Proposal Due Date</w:t>
      </w: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rPr>
        <w:tab/>
      </w:r>
      <w:sdt>
        <w:sdtPr>
          <w:rPr>
            <w:rFonts w:ascii="Calibri" w:hAnsi="Calibri"/>
            <w:sz w:val="22"/>
            <w:szCs w:val="22"/>
          </w:rPr>
          <w:id w:val="244687932"/>
          <w:placeholder>
            <w:docPart w:val="DefaultPlaceholder_1081868574"/>
          </w:placeholder>
        </w:sdtPr>
        <w:sdtEndPr/>
        <w:sdtContent>
          <w:r w:rsidR="001E3017">
            <w:rPr>
              <w:rFonts w:ascii="Calibri" w:hAnsi="Calibri"/>
              <w:sz w:val="22"/>
              <w:szCs w:val="22"/>
            </w:rPr>
            <w:t>January</w:t>
          </w:r>
          <w:r w:rsidR="00BF67BD">
            <w:rPr>
              <w:rFonts w:ascii="Calibri" w:hAnsi="Calibri"/>
              <w:sz w:val="22"/>
              <w:szCs w:val="22"/>
            </w:rPr>
            <w:t xml:space="preserve"> 2</w:t>
          </w:r>
          <w:r w:rsidR="0008735E">
            <w:rPr>
              <w:rFonts w:ascii="Calibri" w:hAnsi="Calibri"/>
              <w:sz w:val="22"/>
              <w:szCs w:val="22"/>
            </w:rPr>
            <w:t>1</w:t>
          </w:r>
          <w:r w:rsidR="0089215A">
            <w:rPr>
              <w:rFonts w:ascii="Calibri" w:hAnsi="Calibri"/>
              <w:sz w:val="22"/>
              <w:szCs w:val="22"/>
            </w:rPr>
            <w:t>, 20</w:t>
          </w:r>
          <w:r w:rsidR="002A5404">
            <w:rPr>
              <w:rFonts w:ascii="Calibri" w:hAnsi="Calibri"/>
              <w:sz w:val="22"/>
              <w:szCs w:val="22"/>
            </w:rPr>
            <w:t>2</w:t>
          </w:r>
          <w:r w:rsidR="001E3017">
            <w:rPr>
              <w:rFonts w:ascii="Calibri" w:hAnsi="Calibri"/>
              <w:sz w:val="22"/>
              <w:szCs w:val="22"/>
            </w:rPr>
            <w:t>2</w:t>
          </w:r>
        </w:sdtContent>
      </w:sdt>
      <w:r w:rsidRPr="000C062D">
        <w:rPr>
          <w:rFonts w:ascii="Calibri" w:hAnsi="Calibri"/>
          <w:sz w:val="22"/>
          <w:szCs w:val="22"/>
        </w:rPr>
        <w:t xml:space="preserve"> </w:t>
      </w:r>
    </w:p>
    <w:p w14:paraId="1062165A" w14:textId="7D28AD66" w:rsidR="00AB55EF" w:rsidRDefault="00FC0D3E" w:rsidP="00AB55EF">
      <w:pPr>
        <w:ind w:firstLine="180"/>
        <w:jc w:val="both"/>
        <w:rPr>
          <w:rFonts w:ascii="Calibri" w:hAnsi="Calibri"/>
          <w:sz w:val="22"/>
          <w:szCs w:val="22"/>
        </w:rPr>
      </w:pPr>
      <w:r w:rsidRPr="000C062D">
        <w:rPr>
          <w:rFonts w:ascii="Calibri" w:hAnsi="Calibri"/>
          <w:sz w:val="22"/>
          <w:szCs w:val="22"/>
        </w:rPr>
        <w:t>Notice of Award</w:t>
      </w:r>
      <w:r w:rsidR="00352C02">
        <w:rPr>
          <w:rFonts w:ascii="Calibri" w:hAnsi="Calibri"/>
          <w:sz w:val="22"/>
          <w:szCs w:val="22"/>
        </w:rPr>
        <w:tab/>
      </w:r>
      <w:r w:rsidR="00352C02">
        <w:rPr>
          <w:rFonts w:ascii="Calibri" w:hAnsi="Calibri"/>
          <w:sz w:val="22"/>
          <w:szCs w:val="22"/>
        </w:rPr>
        <w:tab/>
      </w:r>
      <w:r w:rsidR="00352C02">
        <w:rPr>
          <w:rFonts w:ascii="Calibri" w:hAnsi="Calibri"/>
          <w:sz w:val="22"/>
          <w:szCs w:val="22"/>
        </w:rPr>
        <w:tab/>
      </w:r>
      <w:r w:rsidR="00352C02">
        <w:rPr>
          <w:rFonts w:ascii="Calibri" w:hAnsi="Calibri"/>
          <w:sz w:val="22"/>
          <w:szCs w:val="22"/>
        </w:rPr>
        <w:tab/>
      </w:r>
      <w:sdt>
        <w:sdtPr>
          <w:rPr>
            <w:rFonts w:ascii="Calibri" w:hAnsi="Calibri"/>
            <w:sz w:val="22"/>
            <w:szCs w:val="22"/>
          </w:rPr>
          <w:id w:val="426550132"/>
          <w:placeholder>
            <w:docPart w:val="DefaultPlaceholder_1081868574"/>
          </w:placeholder>
        </w:sdtPr>
        <w:sdtEndPr/>
        <w:sdtContent>
          <w:r w:rsidR="00566455">
            <w:rPr>
              <w:rFonts w:ascii="Calibri" w:hAnsi="Calibri"/>
              <w:sz w:val="22"/>
              <w:szCs w:val="22"/>
            </w:rPr>
            <w:t>February 1</w:t>
          </w:r>
          <w:r w:rsidR="0089215A">
            <w:rPr>
              <w:rFonts w:ascii="Calibri" w:hAnsi="Calibri"/>
              <w:sz w:val="22"/>
              <w:szCs w:val="22"/>
            </w:rPr>
            <w:t>, 20</w:t>
          </w:r>
          <w:r w:rsidR="002A5404">
            <w:rPr>
              <w:rFonts w:ascii="Calibri" w:hAnsi="Calibri"/>
              <w:sz w:val="22"/>
              <w:szCs w:val="22"/>
            </w:rPr>
            <w:t>2</w:t>
          </w:r>
          <w:r w:rsidR="001E3017">
            <w:rPr>
              <w:rFonts w:ascii="Calibri" w:hAnsi="Calibri"/>
              <w:sz w:val="22"/>
              <w:szCs w:val="22"/>
            </w:rPr>
            <w:t>2</w:t>
          </w:r>
        </w:sdtContent>
      </w:sdt>
    </w:p>
    <w:p w14:paraId="1E004481" w14:textId="77777777" w:rsidR="00FC0D3E" w:rsidRPr="00AB55EF" w:rsidRDefault="00FC0D3E" w:rsidP="00AB55EF">
      <w:pPr>
        <w:ind w:firstLine="180"/>
        <w:jc w:val="both"/>
        <w:rPr>
          <w:rFonts w:ascii="Calibri" w:hAnsi="Calibri"/>
          <w:sz w:val="22"/>
          <w:szCs w:val="22"/>
        </w:rPr>
      </w:pPr>
      <w:r w:rsidRPr="000C062D">
        <w:rPr>
          <w:rFonts w:ascii="Calibri" w:hAnsi="Calibri"/>
          <w:sz w:val="22"/>
          <w:szCs w:val="22"/>
        </w:rPr>
        <w:tab/>
      </w:r>
      <w:r w:rsidRPr="000C062D">
        <w:rPr>
          <w:rFonts w:ascii="Calibri" w:hAnsi="Calibri"/>
          <w:sz w:val="22"/>
          <w:szCs w:val="22"/>
        </w:rPr>
        <w:tab/>
      </w:r>
      <w:r w:rsidRPr="000C062D">
        <w:rPr>
          <w:rFonts w:ascii="Calibri" w:hAnsi="Calibri"/>
          <w:sz w:val="22"/>
          <w:szCs w:val="22"/>
        </w:rPr>
        <w:tab/>
      </w:r>
    </w:p>
    <w:p w14:paraId="63C86894" w14:textId="77777777" w:rsidR="00AB55EF" w:rsidRPr="00AB55EF" w:rsidRDefault="00AB55EF" w:rsidP="00AB55EF">
      <w:pPr>
        <w:keepNext/>
        <w:jc w:val="both"/>
        <w:rPr>
          <w:rFonts w:ascii="Calibri" w:hAnsi="Calibri"/>
          <w:b/>
          <w:sz w:val="22"/>
          <w:szCs w:val="22"/>
        </w:rPr>
      </w:pPr>
    </w:p>
    <w:p w14:paraId="15B2331B" w14:textId="0427C8A0" w:rsidR="00E45293" w:rsidRDefault="00E45293" w:rsidP="00E45293">
      <w:pPr>
        <w:keepNext/>
        <w:numPr>
          <w:ilvl w:val="0"/>
          <w:numId w:val="1"/>
        </w:numPr>
        <w:tabs>
          <w:tab w:val="clear" w:pos="720"/>
        </w:tabs>
        <w:ind w:left="0"/>
        <w:jc w:val="both"/>
        <w:rPr>
          <w:rFonts w:ascii="Calibri" w:hAnsi="Calibri"/>
          <w:b/>
          <w:sz w:val="22"/>
          <w:szCs w:val="22"/>
          <w:u w:val="single"/>
        </w:rPr>
      </w:pPr>
      <w:r w:rsidRPr="00E45293">
        <w:rPr>
          <w:rFonts w:ascii="Calibri" w:hAnsi="Calibri"/>
          <w:b/>
          <w:sz w:val="22"/>
          <w:szCs w:val="22"/>
          <w:u w:val="single"/>
        </w:rPr>
        <w:t>QUESTION AND ANSWER MEETING</w:t>
      </w:r>
    </w:p>
    <w:p w14:paraId="05485F92" w14:textId="77777777" w:rsidR="00E45293" w:rsidRDefault="00E45293" w:rsidP="00E45293">
      <w:pPr>
        <w:keepNext/>
        <w:jc w:val="both"/>
        <w:rPr>
          <w:rFonts w:ascii="Calibri" w:hAnsi="Calibri"/>
          <w:b/>
          <w:sz w:val="22"/>
          <w:szCs w:val="22"/>
          <w:u w:val="single"/>
        </w:rPr>
      </w:pPr>
    </w:p>
    <w:p w14:paraId="153D0BFC" w14:textId="2064D0E7" w:rsidR="00E45293" w:rsidRPr="00E45293" w:rsidRDefault="00E45293" w:rsidP="00685264">
      <w:pPr>
        <w:keepNext/>
        <w:ind w:left="720"/>
        <w:jc w:val="both"/>
        <w:rPr>
          <w:rFonts w:ascii="Calibri" w:hAnsi="Calibri"/>
          <w:bCs/>
          <w:sz w:val="22"/>
          <w:szCs w:val="22"/>
        </w:rPr>
      </w:pPr>
      <w:r w:rsidRPr="00E45293">
        <w:rPr>
          <w:rFonts w:ascii="Calibri" w:hAnsi="Calibri"/>
          <w:bCs/>
          <w:sz w:val="22"/>
          <w:szCs w:val="22"/>
        </w:rPr>
        <w:t xml:space="preserve">Interested firms wishing to submit a proposal are encouraged to attend a question, answer, and introduction virtual meeting on Monday, </w:t>
      </w:r>
      <w:r w:rsidR="0008735E">
        <w:rPr>
          <w:rFonts w:ascii="Calibri" w:hAnsi="Calibri"/>
          <w:bCs/>
          <w:sz w:val="22"/>
          <w:szCs w:val="22"/>
        </w:rPr>
        <w:t>January</w:t>
      </w:r>
      <w:r w:rsidRPr="00E45293">
        <w:rPr>
          <w:rFonts w:ascii="Calibri" w:hAnsi="Calibri"/>
          <w:bCs/>
          <w:sz w:val="22"/>
          <w:szCs w:val="22"/>
        </w:rPr>
        <w:t xml:space="preserve"> 1</w:t>
      </w:r>
      <w:r w:rsidR="00566455">
        <w:rPr>
          <w:rFonts w:ascii="Calibri" w:hAnsi="Calibri"/>
          <w:bCs/>
          <w:sz w:val="22"/>
          <w:szCs w:val="22"/>
        </w:rPr>
        <w:t>7</w:t>
      </w:r>
      <w:r w:rsidRPr="00E45293">
        <w:rPr>
          <w:rFonts w:ascii="Calibri" w:hAnsi="Calibri"/>
          <w:bCs/>
          <w:sz w:val="22"/>
          <w:szCs w:val="22"/>
        </w:rPr>
        <w:t>th at 1</w:t>
      </w:r>
      <w:r w:rsidR="0008735E">
        <w:rPr>
          <w:rFonts w:ascii="Calibri" w:hAnsi="Calibri"/>
          <w:bCs/>
          <w:sz w:val="22"/>
          <w:szCs w:val="22"/>
        </w:rPr>
        <w:t>1</w:t>
      </w:r>
      <w:r w:rsidRPr="00E45293">
        <w:rPr>
          <w:rFonts w:ascii="Calibri" w:hAnsi="Calibri"/>
          <w:bCs/>
          <w:sz w:val="22"/>
          <w:szCs w:val="22"/>
        </w:rPr>
        <w:t>:00</w:t>
      </w:r>
      <w:r w:rsidR="0008735E">
        <w:rPr>
          <w:rFonts w:ascii="Calibri" w:hAnsi="Calibri"/>
          <w:bCs/>
          <w:sz w:val="22"/>
          <w:szCs w:val="22"/>
        </w:rPr>
        <w:t xml:space="preserve"> am</w:t>
      </w:r>
      <w:r w:rsidRPr="00E45293">
        <w:rPr>
          <w:rFonts w:ascii="Calibri" w:hAnsi="Calibri"/>
          <w:bCs/>
          <w:sz w:val="22"/>
          <w:szCs w:val="22"/>
        </w:rPr>
        <w:t xml:space="preserve"> – </w:t>
      </w:r>
      <w:r w:rsidR="0008735E">
        <w:rPr>
          <w:rFonts w:ascii="Calibri" w:hAnsi="Calibri"/>
          <w:bCs/>
          <w:sz w:val="22"/>
          <w:szCs w:val="22"/>
        </w:rPr>
        <w:t>1</w:t>
      </w:r>
      <w:r w:rsidRPr="00E45293">
        <w:rPr>
          <w:rFonts w:ascii="Calibri" w:hAnsi="Calibri"/>
          <w:bCs/>
          <w:sz w:val="22"/>
          <w:szCs w:val="22"/>
        </w:rPr>
        <w:t>2:00</w:t>
      </w:r>
      <w:r w:rsidR="0008735E">
        <w:rPr>
          <w:rFonts w:ascii="Calibri" w:hAnsi="Calibri"/>
          <w:bCs/>
          <w:sz w:val="22"/>
          <w:szCs w:val="22"/>
        </w:rPr>
        <w:t xml:space="preserve"> </w:t>
      </w:r>
      <w:r w:rsidRPr="00E45293">
        <w:rPr>
          <w:rFonts w:ascii="Calibri" w:hAnsi="Calibri"/>
          <w:bCs/>
          <w:sz w:val="22"/>
          <w:szCs w:val="22"/>
        </w:rPr>
        <w:t xml:space="preserve">pm accessed by the following Google Meet video call link: </w:t>
      </w:r>
      <w:hyperlink r:id="rId12" w:history="1">
        <w:r w:rsidR="0008735E" w:rsidRPr="00415405">
          <w:rPr>
            <w:rStyle w:val="Hyperlink"/>
            <w:rFonts w:ascii="Calibri" w:hAnsi="Calibri"/>
            <w:bCs/>
            <w:sz w:val="22"/>
            <w:szCs w:val="22"/>
          </w:rPr>
          <w:t>https://meet.google.com/gko-uygj-vmq</w:t>
        </w:r>
      </w:hyperlink>
      <w:r w:rsidR="0008735E">
        <w:rPr>
          <w:rFonts w:ascii="Calibri" w:hAnsi="Calibri"/>
          <w:bCs/>
          <w:sz w:val="22"/>
          <w:szCs w:val="22"/>
        </w:rPr>
        <w:t xml:space="preserve"> </w:t>
      </w:r>
      <w:r w:rsidR="0008735E" w:rsidRPr="0008735E">
        <w:rPr>
          <w:rFonts w:ascii="Calibri" w:hAnsi="Calibri"/>
          <w:bCs/>
          <w:sz w:val="22"/>
          <w:szCs w:val="22"/>
        </w:rPr>
        <w:t xml:space="preserve">Or dial: </w:t>
      </w:r>
      <w:dir w:val="ltr">
        <w:r w:rsidR="0008735E" w:rsidRPr="0008735E">
          <w:rPr>
            <w:rFonts w:ascii="Calibri" w:hAnsi="Calibri"/>
            <w:bCs/>
            <w:sz w:val="22"/>
            <w:szCs w:val="22"/>
          </w:rPr>
          <w:t>(US) +1 475-299-8968</w:t>
        </w:r>
        <w:r w:rsidR="0008735E" w:rsidRPr="0008735E">
          <w:rPr>
            <w:rFonts w:ascii="Calibri" w:hAnsi="Calibri"/>
            <w:bCs/>
            <w:sz w:val="22"/>
            <w:szCs w:val="22"/>
          </w:rPr>
          <w:t xml:space="preserve">‬ PIN: </w:t>
        </w:r>
        <w:dir w:val="ltr">
          <w:r w:rsidR="0008735E" w:rsidRPr="0008735E">
            <w:rPr>
              <w:rFonts w:ascii="Calibri" w:hAnsi="Calibri"/>
              <w:bCs/>
              <w:sz w:val="22"/>
              <w:szCs w:val="22"/>
            </w:rPr>
            <w:t>432 017 572</w:t>
          </w:r>
          <w:r w:rsidR="0008735E" w:rsidRPr="0008735E">
            <w:rPr>
              <w:rFonts w:ascii="Calibri" w:hAnsi="Calibri"/>
              <w:bCs/>
              <w:sz w:val="22"/>
              <w:szCs w:val="22"/>
            </w:rPr>
            <w:t>‬#</w:t>
          </w:r>
          <w:r w:rsidR="00685264">
            <w:rPr>
              <w:rFonts w:ascii="Calibri" w:hAnsi="Calibri"/>
              <w:bCs/>
              <w:sz w:val="22"/>
              <w:szCs w:val="22"/>
            </w:rPr>
            <w:t xml:space="preserve"> </w:t>
          </w:r>
          <w:r w:rsidRPr="00E45293">
            <w:rPr>
              <w:rFonts w:ascii="Calibri" w:hAnsi="Calibri"/>
              <w:bCs/>
              <w:sz w:val="22"/>
              <w:szCs w:val="22"/>
            </w:rPr>
            <w:t>It is critical that interested parties are on time to the meeting. This is the only date and time for a face to face with County employees for the proposal</w:t>
          </w:r>
          <w:r w:rsidR="00685264">
            <w:rPr>
              <w:rFonts w:ascii="Calibri" w:hAnsi="Calibri"/>
              <w:bCs/>
              <w:sz w:val="22"/>
              <w:szCs w:val="22"/>
            </w:rPr>
            <w:t xml:space="preserve"> and to virtually view the scrap metal pile (depending on connect-ability)</w:t>
          </w:r>
          <w:r w:rsidRPr="00E45293">
            <w:rPr>
              <w:rFonts w:ascii="Calibri" w:hAnsi="Calibri"/>
              <w:bCs/>
              <w:sz w:val="22"/>
              <w:szCs w:val="22"/>
            </w:rPr>
            <w:t xml:space="preserve">. </w:t>
          </w:r>
          <w:r w:rsidR="00913984">
            <w:t>‬</w:t>
          </w:r>
          <w:r w:rsidR="00913984">
            <w:t>‬</w:t>
          </w:r>
        </w:dir>
      </w:dir>
    </w:p>
    <w:p w14:paraId="6C9B1B8A" w14:textId="77777777" w:rsidR="00E45293" w:rsidRDefault="00E45293" w:rsidP="00E45293">
      <w:pPr>
        <w:keepNext/>
        <w:ind w:left="720"/>
        <w:jc w:val="both"/>
        <w:rPr>
          <w:rFonts w:ascii="Calibri" w:hAnsi="Calibri"/>
          <w:b/>
          <w:sz w:val="22"/>
          <w:szCs w:val="22"/>
          <w:u w:val="single"/>
        </w:rPr>
      </w:pPr>
    </w:p>
    <w:p w14:paraId="1A60E5DC" w14:textId="705F5B43" w:rsidR="00AB55EF" w:rsidRPr="00E45293" w:rsidRDefault="00AB55EF" w:rsidP="00E45293">
      <w:pPr>
        <w:keepNext/>
        <w:numPr>
          <w:ilvl w:val="0"/>
          <w:numId w:val="1"/>
        </w:numPr>
        <w:tabs>
          <w:tab w:val="clear" w:pos="720"/>
        </w:tabs>
        <w:ind w:left="0"/>
        <w:jc w:val="both"/>
        <w:rPr>
          <w:rFonts w:ascii="Calibri" w:hAnsi="Calibri"/>
          <w:b/>
          <w:sz w:val="22"/>
          <w:szCs w:val="22"/>
          <w:u w:val="single"/>
        </w:rPr>
      </w:pPr>
      <w:r w:rsidRPr="00E45293">
        <w:rPr>
          <w:rFonts w:ascii="Calibri" w:hAnsi="Calibri"/>
          <w:b/>
          <w:sz w:val="22"/>
          <w:szCs w:val="22"/>
          <w:u w:val="single"/>
        </w:rPr>
        <w:t>WRITTEN CONTRACT REQUIRED</w:t>
      </w:r>
    </w:p>
    <w:p w14:paraId="125EF893" w14:textId="77777777" w:rsidR="00FC0D3E" w:rsidRPr="000C062D" w:rsidRDefault="00FC0D3E" w:rsidP="00FC0D3E">
      <w:pPr>
        <w:keepNext/>
        <w:jc w:val="both"/>
        <w:rPr>
          <w:rFonts w:ascii="Calibri" w:hAnsi="Calibri"/>
          <w:b/>
          <w:sz w:val="22"/>
          <w:szCs w:val="22"/>
        </w:rPr>
      </w:pPr>
    </w:p>
    <w:p w14:paraId="6072D619" w14:textId="029CF18C" w:rsidR="00FC0D3E" w:rsidRDefault="00FC0D3E" w:rsidP="00FC0D3E">
      <w:pPr>
        <w:keepNext/>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rPr>
        <w:t xml:space="preserve">The selected </w:t>
      </w:r>
      <w:r>
        <w:rPr>
          <w:rFonts w:ascii="Calibri" w:hAnsi="Calibri"/>
          <w:sz w:val="22"/>
          <w:szCs w:val="22"/>
        </w:rPr>
        <w:t xml:space="preserve">party </w:t>
      </w:r>
      <w:r w:rsidRPr="000C062D">
        <w:rPr>
          <w:rFonts w:ascii="Calibri" w:hAnsi="Calibri"/>
          <w:sz w:val="22"/>
          <w:szCs w:val="22"/>
        </w:rPr>
        <w:t xml:space="preserve">must be willing to enter into a written </w:t>
      </w:r>
      <w:r>
        <w:rPr>
          <w:rFonts w:ascii="Calibri" w:hAnsi="Calibri"/>
          <w:sz w:val="22"/>
          <w:szCs w:val="22"/>
        </w:rPr>
        <w:t xml:space="preserve">contract </w:t>
      </w:r>
      <w:r w:rsidRPr="000C062D">
        <w:rPr>
          <w:rFonts w:ascii="Calibri" w:hAnsi="Calibri"/>
          <w:sz w:val="22"/>
          <w:szCs w:val="22"/>
        </w:rPr>
        <w:t xml:space="preserve">with </w:t>
      </w:r>
      <w:r w:rsidR="00116BA6">
        <w:rPr>
          <w:rFonts w:ascii="Calibri" w:hAnsi="Calibri"/>
          <w:sz w:val="22"/>
          <w:szCs w:val="22"/>
        </w:rPr>
        <w:t>San Juan County</w:t>
      </w:r>
      <w:r w:rsidRPr="000C062D">
        <w:rPr>
          <w:rFonts w:ascii="Calibri" w:hAnsi="Calibri"/>
          <w:sz w:val="22"/>
          <w:szCs w:val="22"/>
        </w:rPr>
        <w:t xml:space="preserve">.  A binding agreement between </w:t>
      </w:r>
      <w:r w:rsidR="00116BA6">
        <w:rPr>
          <w:rFonts w:ascii="Calibri" w:hAnsi="Calibri"/>
          <w:sz w:val="22"/>
          <w:szCs w:val="22"/>
        </w:rPr>
        <w:t>San Juan County</w:t>
      </w:r>
      <w:r w:rsidRPr="000C062D">
        <w:rPr>
          <w:rFonts w:ascii="Calibri" w:hAnsi="Calibri"/>
          <w:sz w:val="22"/>
          <w:szCs w:val="22"/>
        </w:rPr>
        <w:t xml:space="preserve"> and </w:t>
      </w:r>
      <w:r>
        <w:rPr>
          <w:rFonts w:ascii="Calibri" w:hAnsi="Calibri"/>
          <w:sz w:val="22"/>
          <w:szCs w:val="22"/>
        </w:rPr>
        <w:t xml:space="preserve">the selected party is </w:t>
      </w:r>
      <w:r w:rsidRPr="000C062D">
        <w:rPr>
          <w:rFonts w:ascii="Calibri" w:hAnsi="Calibri"/>
          <w:sz w:val="22"/>
          <w:szCs w:val="22"/>
        </w:rPr>
        <w:t xml:space="preserve">dependent upon the negotiation, preparation, and </w:t>
      </w:r>
      <w:r>
        <w:rPr>
          <w:rFonts w:ascii="Calibri" w:hAnsi="Calibri"/>
          <w:sz w:val="22"/>
          <w:szCs w:val="22"/>
        </w:rPr>
        <w:t>execution of a formal contract.</w:t>
      </w:r>
      <w:r w:rsidRPr="006C46E0">
        <w:rPr>
          <w:rFonts w:ascii="Calibri" w:hAnsi="Calibri"/>
          <w:sz w:val="22"/>
          <w:szCs w:val="22"/>
        </w:rPr>
        <w:t xml:space="preserve"> </w:t>
      </w:r>
      <w:r>
        <w:rPr>
          <w:rFonts w:ascii="Calibri" w:hAnsi="Calibri"/>
          <w:sz w:val="22"/>
          <w:szCs w:val="22"/>
        </w:rPr>
        <w:t xml:space="preserve">At any time prior to the execution of a binding agreement executed by both parties, </w:t>
      </w:r>
      <w:r w:rsidR="00116BA6">
        <w:rPr>
          <w:rFonts w:ascii="Calibri" w:hAnsi="Calibri"/>
          <w:sz w:val="22"/>
          <w:szCs w:val="22"/>
        </w:rPr>
        <w:t>San Juan County</w:t>
      </w:r>
      <w:r w:rsidRPr="000C062D">
        <w:rPr>
          <w:rFonts w:ascii="Calibri" w:hAnsi="Calibri"/>
          <w:sz w:val="22"/>
          <w:szCs w:val="22"/>
        </w:rPr>
        <w:t xml:space="preserve"> </w:t>
      </w:r>
      <w:r>
        <w:rPr>
          <w:rFonts w:ascii="Calibri" w:hAnsi="Calibri"/>
          <w:sz w:val="22"/>
          <w:szCs w:val="22"/>
        </w:rPr>
        <w:t>may, in its sole discretion, stop the selection process and decline to enter into an agreement for the subject matter herein</w:t>
      </w:r>
      <w:r w:rsidRPr="000C062D">
        <w:rPr>
          <w:rFonts w:ascii="Calibri" w:hAnsi="Calibri"/>
          <w:sz w:val="22"/>
          <w:szCs w:val="22"/>
        </w:rPr>
        <w:t>.</w:t>
      </w:r>
    </w:p>
    <w:p w14:paraId="308C6DDA" w14:textId="77777777" w:rsidR="00FC0D3E" w:rsidRPr="00420E8C" w:rsidRDefault="00FC0D3E" w:rsidP="00FC0D3E">
      <w:pPr>
        <w:keepNext/>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165F05D6" w14:textId="77777777" w:rsidR="00FC0D3E" w:rsidRPr="00DB70E2" w:rsidRDefault="00FC0D3E" w:rsidP="00FC0D3E">
      <w:pPr>
        <w:pStyle w:val="ListParagraph"/>
        <w:keepNext/>
        <w:numPr>
          <w:ilvl w:val="0"/>
          <w:numId w:val="1"/>
        </w:numPr>
        <w:tabs>
          <w:tab w:val="clear"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b/>
          <w:sz w:val="22"/>
          <w:szCs w:val="22"/>
        </w:rPr>
      </w:pPr>
      <w:r w:rsidRPr="00DB70E2">
        <w:rPr>
          <w:rFonts w:ascii="Calibri" w:hAnsi="Calibri"/>
          <w:b/>
          <w:bCs/>
          <w:sz w:val="22"/>
          <w:szCs w:val="22"/>
          <w:u w:val="single"/>
        </w:rPr>
        <w:t>INQUIRIES</w:t>
      </w:r>
    </w:p>
    <w:p w14:paraId="566F9AB6" w14:textId="77777777" w:rsidR="00FC0D3E" w:rsidRPr="000C062D" w:rsidRDefault="00FC0D3E" w:rsidP="00FC0D3E">
      <w:pPr>
        <w:keepNext/>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128F2C42" w14:textId="24D24E7D" w:rsidR="00FC0D3E" w:rsidRDefault="00FC0D3E" w:rsidP="00FC0D3E">
      <w:pPr>
        <w:keepNext/>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r w:rsidRPr="000C062D">
        <w:rPr>
          <w:rFonts w:ascii="Calibri" w:hAnsi="Calibri"/>
          <w:sz w:val="22"/>
          <w:szCs w:val="22"/>
        </w:rPr>
        <w:t xml:space="preserve">All inquiries relating to the specifications or proposal procedure should be directed in writing through e-mail to the </w:t>
      </w:r>
      <w:r>
        <w:rPr>
          <w:rFonts w:ascii="Calibri" w:hAnsi="Calibri"/>
          <w:sz w:val="22"/>
          <w:szCs w:val="22"/>
        </w:rPr>
        <w:t xml:space="preserve">Purchasing </w:t>
      </w:r>
      <w:r w:rsidR="002A5404">
        <w:rPr>
          <w:rFonts w:ascii="Calibri" w:hAnsi="Calibri"/>
          <w:sz w:val="22"/>
          <w:szCs w:val="22"/>
        </w:rPr>
        <w:t>Agent</w:t>
      </w:r>
      <w:r>
        <w:rPr>
          <w:rFonts w:ascii="Calibri" w:hAnsi="Calibri"/>
          <w:sz w:val="22"/>
          <w:szCs w:val="22"/>
        </w:rPr>
        <w:t xml:space="preserve">, </w:t>
      </w:r>
      <w:r w:rsidR="002A5404">
        <w:rPr>
          <w:rFonts w:ascii="Calibri" w:hAnsi="Calibri"/>
          <w:sz w:val="22"/>
          <w:szCs w:val="22"/>
        </w:rPr>
        <w:t xml:space="preserve">Mack McDonald at </w:t>
      </w:r>
      <w:hyperlink r:id="rId13" w:history="1">
        <w:r w:rsidR="002A5404" w:rsidRPr="006B14BF">
          <w:rPr>
            <w:rStyle w:val="Hyperlink"/>
            <w:rFonts w:ascii="Calibri" w:hAnsi="Calibri"/>
            <w:sz w:val="22"/>
            <w:szCs w:val="22"/>
          </w:rPr>
          <w:t>mmcdonald@sanjuancounty.org</w:t>
        </w:r>
      </w:hyperlink>
      <w:r>
        <w:rPr>
          <w:rFonts w:asciiTheme="minorHAnsi" w:hAnsiTheme="minorHAnsi"/>
          <w:sz w:val="22"/>
          <w:szCs w:val="22"/>
        </w:rPr>
        <w:t>.</w:t>
      </w:r>
      <w:r w:rsidRPr="00E66B46">
        <w:rPr>
          <w:rFonts w:ascii="Calibri" w:hAnsi="Calibri"/>
          <w:sz w:val="22"/>
          <w:szCs w:val="22"/>
        </w:rPr>
        <w:t xml:space="preserve"> </w:t>
      </w:r>
      <w:r>
        <w:rPr>
          <w:rFonts w:ascii="Calibri" w:hAnsi="Calibri"/>
          <w:sz w:val="22"/>
          <w:szCs w:val="22"/>
        </w:rPr>
        <w:t xml:space="preserve"> The last day and time to su</w:t>
      </w:r>
      <w:r w:rsidRPr="00E66B46">
        <w:rPr>
          <w:rFonts w:ascii="Calibri" w:hAnsi="Calibri"/>
          <w:sz w:val="22"/>
          <w:szCs w:val="22"/>
        </w:rPr>
        <w:t>bmit questions will be 4:30 p</w:t>
      </w:r>
      <w:r>
        <w:rPr>
          <w:rFonts w:ascii="Calibri" w:hAnsi="Calibri"/>
          <w:sz w:val="22"/>
          <w:szCs w:val="22"/>
        </w:rPr>
        <w:t>.</w:t>
      </w:r>
      <w:r w:rsidRPr="00E66B46">
        <w:rPr>
          <w:rFonts w:ascii="Calibri" w:hAnsi="Calibri"/>
          <w:sz w:val="22"/>
          <w:szCs w:val="22"/>
        </w:rPr>
        <w:t>m</w:t>
      </w:r>
      <w:r>
        <w:rPr>
          <w:rFonts w:ascii="Calibri" w:hAnsi="Calibri"/>
          <w:sz w:val="22"/>
          <w:szCs w:val="22"/>
        </w:rPr>
        <w:t>.</w:t>
      </w:r>
      <w:r w:rsidRPr="00E66B46">
        <w:rPr>
          <w:rFonts w:ascii="Calibri" w:hAnsi="Calibri"/>
          <w:sz w:val="22"/>
          <w:szCs w:val="22"/>
        </w:rPr>
        <w:t xml:space="preserve"> on</w:t>
      </w:r>
      <w:r w:rsidR="00000AB5">
        <w:rPr>
          <w:rFonts w:ascii="Calibri" w:hAnsi="Calibri"/>
          <w:sz w:val="22"/>
          <w:szCs w:val="22"/>
        </w:rPr>
        <w:t xml:space="preserve"> </w:t>
      </w:r>
      <w:sdt>
        <w:sdtPr>
          <w:rPr>
            <w:rFonts w:ascii="Calibri" w:hAnsi="Calibri"/>
            <w:sz w:val="22"/>
            <w:szCs w:val="22"/>
          </w:rPr>
          <w:id w:val="1886674347"/>
          <w:placeholder>
            <w:docPart w:val="DefaultPlaceholder_1081868574"/>
          </w:placeholder>
        </w:sdtPr>
        <w:sdtEndPr/>
        <w:sdtContent>
          <w:sdt>
            <w:sdtPr>
              <w:rPr>
                <w:rFonts w:ascii="Calibri" w:hAnsi="Calibri"/>
                <w:sz w:val="22"/>
                <w:szCs w:val="22"/>
              </w:rPr>
              <w:id w:val="1258328970"/>
              <w:placeholder>
                <w:docPart w:val="03AA2E569A7C439E81812B6E69612D37"/>
              </w:placeholder>
            </w:sdtPr>
            <w:sdtEndPr/>
            <w:sdtContent>
              <w:r w:rsidR="001E3017">
                <w:rPr>
                  <w:rFonts w:ascii="Calibri" w:hAnsi="Calibri"/>
                  <w:sz w:val="22"/>
                  <w:szCs w:val="22"/>
                </w:rPr>
                <w:t>January 2</w:t>
              </w:r>
              <w:r w:rsidR="00685264">
                <w:rPr>
                  <w:rFonts w:ascii="Calibri" w:hAnsi="Calibri"/>
                  <w:sz w:val="22"/>
                  <w:szCs w:val="22"/>
                </w:rPr>
                <w:t>7</w:t>
              </w:r>
              <w:r w:rsidR="001E3017">
                <w:rPr>
                  <w:rFonts w:ascii="Calibri" w:hAnsi="Calibri"/>
                  <w:sz w:val="22"/>
                  <w:szCs w:val="22"/>
                </w:rPr>
                <w:t>, 2022</w:t>
              </w:r>
            </w:sdtContent>
          </w:sdt>
          <w:r w:rsidR="00513E22">
            <w:rPr>
              <w:rFonts w:ascii="Calibri" w:hAnsi="Calibri"/>
              <w:sz w:val="22"/>
              <w:szCs w:val="22"/>
            </w:rPr>
            <w:t>.</w:t>
          </w:r>
        </w:sdtContent>
      </w:sdt>
      <w:r w:rsidRPr="00E66B46">
        <w:rPr>
          <w:rFonts w:ascii="Calibri" w:hAnsi="Calibri"/>
          <w:sz w:val="22"/>
          <w:szCs w:val="22"/>
        </w:rPr>
        <w:t xml:space="preserve"> </w:t>
      </w:r>
      <w:r w:rsidRPr="005E7CB4">
        <w:rPr>
          <w:rFonts w:ascii="Calibri" w:hAnsi="Calibri"/>
          <w:b/>
          <w:sz w:val="22"/>
          <w:szCs w:val="22"/>
        </w:rPr>
        <w:t>Please d</w:t>
      </w:r>
      <w:r w:rsidRPr="00E66B46">
        <w:rPr>
          <w:rFonts w:ascii="Calibri" w:hAnsi="Calibri"/>
          <w:b/>
          <w:sz w:val="22"/>
          <w:szCs w:val="22"/>
        </w:rPr>
        <w:t>o not contact the agenc</w:t>
      </w:r>
      <w:r w:rsidRPr="000C062D">
        <w:rPr>
          <w:rFonts w:ascii="Calibri" w:hAnsi="Calibri"/>
          <w:b/>
          <w:sz w:val="22"/>
          <w:szCs w:val="22"/>
        </w:rPr>
        <w:t>y, division, department, or other County officers or employees.</w:t>
      </w:r>
      <w:r>
        <w:rPr>
          <w:rFonts w:ascii="Calibri" w:hAnsi="Calibri"/>
          <w:b/>
          <w:sz w:val="22"/>
          <w:szCs w:val="22"/>
        </w:rPr>
        <w:t xml:space="preserve">  </w:t>
      </w:r>
    </w:p>
    <w:p w14:paraId="19A1A849" w14:textId="77777777" w:rsidR="00363FF4" w:rsidRPr="000C062D" w:rsidRDefault="00363FF4" w:rsidP="00FC0D3E">
      <w:pPr>
        <w:keepNext/>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69C1B6DC" w14:textId="77777777" w:rsidR="00363FF4" w:rsidRPr="0076322E" w:rsidRDefault="00363FF4" w:rsidP="00363FF4">
      <w:pPr>
        <w:pStyle w:val="ListParagraph"/>
        <w:numPr>
          <w:ilvl w:val="0"/>
          <w:numId w:val="1"/>
        </w:numPr>
        <w:tabs>
          <w:tab w:val="clear" w:pos="720"/>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b/>
          <w:sz w:val="22"/>
          <w:szCs w:val="22"/>
        </w:rPr>
      </w:pPr>
      <w:r>
        <w:rPr>
          <w:rFonts w:ascii="Calibri" w:hAnsi="Calibri"/>
          <w:b/>
          <w:sz w:val="22"/>
          <w:szCs w:val="22"/>
          <w:u w:val="single"/>
        </w:rPr>
        <w:t>REQUEST FOR FINAL AND BEST OFFERS</w:t>
      </w:r>
    </w:p>
    <w:p w14:paraId="4790F48E" w14:textId="77777777" w:rsidR="00363FF4" w:rsidRDefault="00363FF4" w:rsidP="00363FF4">
      <w:pPr>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1F02D53D" w14:textId="53893EE1" w:rsidR="00363FF4" w:rsidRDefault="00363FF4" w:rsidP="00363FF4">
      <w:pPr>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Pr>
          <w:rFonts w:ascii="Calibri" w:hAnsi="Calibri"/>
          <w:sz w:val="22"/>
          <w:szCs w:val="22"/>
        </w:rPr>
        <w:t xml:space="preserve">Among other options at </w:t>
      </w:r>
      <w:r w:rsidR="00116BA6">
        <w:rPr>
          <w:rFonts w:ascii="Calibri" w:hAnsi="Calibri"/>
          <w:sz w:val="22"/>
          <w:szCs w:val="22"/>
        </w:rPr>
        <w:t>San Juan County</w:t>
      </w:r>
      <w:r>
        <w:rPr>
          <w:rFonts w:ascii="Calibri" w:hAnsi="Calibri"/>
          <w:sz w:val="22"/>
          <w:szCs w:val="22"/>
        </w:rPr>
        <w:t xml:space="preserve">’s disposal, </w:t>
      </w:r>
      <w:r w:rsidR="00116BA6">
        <w:rPr>
          <w:rFonts w:ascii="Calibri" w:hAnsi="Calibri"/>
          <w:sz w:val="22"/>
          <w:szCs w:val="22"/>
        </w:rPr>
        <w:t>San Juan County</w:t>
      </w:r>
      <w:r>
        <w:rPr>
          <w:rFonts w:ascii="Calibri" w:hAnsi="Calibri"/>
          <w:sz w:val="22"/>
          <w:szCs w:val="22"/>
        </w:rPr>
        <w:t xml:space="preserve"> may request a final and best offer at any time during the RFP process.  If </w:t>
      </w:r>
      <w:r w:rsidR="00116BA6">
        <w:rPr>
          <w:rFonts w:ascii="Calibri" w:hAnsi="Calibri"/>
          <w:sz w:val="22"/>
          <w:szCs w:val="22"/>
        </w:rPr>
        <w:t>San Juan County</w:t>
      </w:r>
      <w:r>
        <w:rPr>
          <w:rFonts w:ascii="Calibri" w:hAnsi="Calibri"/>
          <w:sz w:val="22"/>
          <w:szCs w:val="22"/>
        </w:rPr>
        <w:t xml:space="preserve"> exercises this option, the interested party shall respond prior to the deadline established by </w:t>
      </w:r>
      <w:r w:rsidR="00116BA6">
        <w:rPr>
          <w:rFonts w:ascii="Calibri" w:hAnsi="Calibri"/>
          <w:sz w:val="22"/>
          <w:szCs w:val="22"/>
        </w:rPr>
        <w:t>San Juan County</w:t>
      </w:r>
      <w:r>
        <w:rPr>
          <w:rFonts w:ascii="Calibri" w:hAnsi="Calibri"/>
          <w:sz w:val="22"/>
          <w:szCs w:val="22"/>
        </w:rPr>
        <w:t xml:space="preserve"> when the option is exercised.  If the interested party fails to timely provide a final and best offer, the best offer made by the interested party prior to the exercise of this option will be considered by </w:t>
      </w:r>
      <w:r w:rsidR="00116BA6">
        <w:rPr>
          <w:rFonts w:ascii="Calibri" w:hAnsi="Calibri"/>
          <w:sz w:val="22"/>
          <w:szCs w:val="22"/>
        </w:rPr>
        <w:t>San Juan County</w:t>
      </w:r>
      <w:r>
        <w:rPr>
          <w:rFonts w:ascii="Calibri" w:hAnsi="Calibri"/>
          <w:sz w:val="22"/>
          <w:szCs w:val="22"/>
        </w:rPr>
        <w:t xml:space="preserve"> as the final offer of the interested party.</w:t>
      </w:r>
    </w:p>
    <w:p w14:paraId="4ABB3CFB" w14:textId="77777777" w:rsidR="00363FF4" w:rsidRDefault="00363FF4" w:rsidP="00363FF4">
      <w:pPr>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0C1F4F64" w14:textId="77777777" w:rsidR="00363FF4" w:rsidRPr="00DA18BC" w:rsidRDefault="00363FF4" w:rsidP="00363FF4">
      <w:pPr>
        <w:pStyle w:val="ListParagraph"/>
        <w:numPr>
          <w:ilvl w:val="0"/>
          <w:numId w:val="1"/>
        </w:numPr>
        <w:tabs>
          <w:tab w:val="clear" w:pos="720"/>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b/>
          <w:sz w:val="22"/>
          <w:szCs w:val="22"/>
        </w:rPr>
      </w:pPr>
      <w:r>
        <w:rPr>
          <w:rFonts w:ascii="Calibri" w:hAnsi="Calibri"/>
          <w:b/>
          <w:sz w:val="22"/>
          <w:szCs w:val="22"/>
          <w:u w:val="single"/>
        </w:rPr>
        <w:t>PROTESTS</w:t>
      </w:r>
    </w:p>
    <w:p w14:paraId="28355984" w14:textId="77777777" w:rsidR="00363FF4" w:rsidRDefault="00363FF4" w:rsidP="00363FF4">
      <w:pPr>
        <w:pStyle w:val="ListParagraph"/>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sz w:val="22"/>
          <w:szCs w:val="22"/>
        </w:rPr>
      </w:pPr>
    </w:p>
    <w:p w14:paraId="21B7DA8C" w14:textId="335FEE3F" w:rsidR="005B61A7" w:rsidRDefault="005B61A7" w:rsidP="005B61A7">
      <w:pPr>
        <w:pStyle w:val="ListParagraph"/>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sz w:val="22"/>
          <w:szCs w:val="22"/>
        </w:rPr>
      </w:pPr>
      <w:r>
        <w:rPr>
          <w:rFonts w:ascii="Calibri" w:hAnsi="Calibri"/>
          <w:sz w:val="22"/>
          <w:szCs w:val="22"/>
        </w:rPr>
        <w:t xml:space="preserve">As further described in </w:t>
      </w:r>
      <w:r w:rsidR="00116BA6">
        <w:rPr>
          <w:rFonts w:ascii="Calibri" w:hAnsi="Calibri"/>
          <w:sz w:val="22"/>
          <w:szCs w:val="22"/>
        </w:rPr>
        <w:t>San Juan County</w:t>
      </w:r>
      <w:r>
        <w:rPr>
          <w:rFonts w:ascii="Calibri" w:hAnsi="Calibri"/>
          <w:sz w:val="22"/>
          <w:szCs w:val="22"/>
        </w:rPr>
        <w:t xml:space="preserve">’s Request for Proposals policy, which is incorporated herein by this reference, </w:t>
      </w:r>
      <w:r w:rsidRPr="00110A60">
        <w:rPr>
          <w:rFonts w:ascii="Calibri" w:hAnsi="Calibri"/>
          <w:sz w:val="22"/>
          <w:szCs w:val="22"/>
        </w:rPr>
        <w:t xml:space="preserve">any </w:t>
      </w:r>
      <w:r>
        <w:rPr>
          <w:rFonts w:ascii="Calibri" w:hAnsi="Calibri"/>
          <w:sz w:val="22"/>
          <w:szCs w:val="22"/>
        </w:rPr>
        <w:t xml:space="preserve">proposer </w:t>
      </w:r>
      <w:r w:rsidRPr="00110A60">
        <w:rPr>
          <w:rFonts w:ascii="Calibri" w:hAnsi="Calibri"/>
          <w:sz w:val="22"/>
          <w:szCs w:val="22"/>
        </w:rPr>
        <w:t xml:space="preserve">who submitted a </w:t>
      </w:r>
      <w:r>
        <w:rPr>
          <w:rFonts w:ascii="Calibri" w:hAnsi="Calibri"/>
          <w:sz w:val="22"/>
          <w:szCs w:val="22"/>
        </w:rPr>
        <w:t xml:space="preserve">timely filed proposal </w:t>
      </w:r>
      <w:r w:rsidRPr="00110A60">
        <w:rPr>
          <w:rFonts w:ascii="Calibri" w:hAnsi="Calibri"/>
          <w:sz w:val="22"/>
          <w:szCs w:val="22"/>
        </w:rPr>
        <w:t xml:space="preserve">that was not rejected by either the </w:t>
      </w:r>
      <w:r>
        <w:rPr>
          <w:rFonts w:ascii="Calibri" w:hAnsi="Calibri"/>
          <w:sz w:val="22"/>
          <w:szCs w:val="22"/>
        </w:rPr>
        <w:t>e</w:t>
      </w:r>
      <w:r w:rsidRPr="00110A60">
        <w:rPr>
          <w:rFonts w:ascii="Calibri" w:hAnsi="Calibri"/>
          <w:sz w:val="22"/>
          <w:szCs w:val="22"/>
        </w:rPr>
        <w:t xml:space="preserve">valuation </w:t>
      </w:r>
      <w:r>
        <w:rPr>
          <w:rFonts w:ascii="Calibri" w:hAnsi="Calibri"/>
          <w:sz w:val="22"/>
          <w:szCs w:val="22"/>
        </w:rPr>
        <w:t>c</w:t>
      </w:r>
      <w:r w:rsidRPr="00110A60">
        <w:rPr>
          <w:rFonts w:ascii="Calibri" w:hAnsi="Calibri"/>
          <w:sz w:val="22"/>
          <w:szCs w:val="22"/>
        </w:rPr>
        <w:t xml:space="preserve">ommittee or the Purchasing </w:t>
      </w:r>
      <w:r w:rsidR="002A5404">
        <w:rPr>
          <w:rFonts w:ascii="Calibri" w:hAnsi="Calibri"/>
          <w:sz w:val="22"/>
          <w:szCs w:val="22"/>
        </w:rPr>
        <w:t>Agent</w:t>
      </w:r>
      <w:r w:rsidRPr="00110A60">
        <w:rPr>
          <w:rFonts w:ascii="Calibri" w:hAnsi="Calibri"/>
          <w:sz w:val="22"/>
          <w:szCs w:val="22"/>
        </w:rPr>
        <w:t xml:space="preserve"> </w:t>
      </w:r>
      <w:r>
        <w:rPr>
          <w:rFonts w:ascii="Calibri" w:hAnsi="Calibri"/>
          <w:sz w:val="22"/>
          <w:szCs w:val="22"/>
        </w:rPr>
        <w:t>may file a protest</w:t>
      </w:r>
      <w:r w:rsidRPr="00110A60">
        <w:rPr>
          <w:rFonts w:ascii="Calibri" w:hAnsi="Calibri"/>
          <w:sz w:val="22"/>
          <w:szCs w:val="22"/>
        </w:rPr>
        <w:t xml:space="preserve">.  In order to be timely, a protest must be submitted, in writing, to the </w:t>
      </w:r>
      <w:r w:rsidR="00116BA6">
        <w:rPr>
          <w:rFonts w:ascii="Calibri" w:hAnsi="Calibri"/>
          <w:sz w:val="22"/>
          <w:szCs w:val="22"/>
        </w:rPr>
        <w:t>San Juan County</w:t>
      </w:r>
      <w:r w:rsidRPr="00110A60">
        <w:rPr>
          <w:rFonts w:ascii="Calibri" w:hAnsi="Calibri"/>
          <w:sz w:val="22"/>
          <w:szCs w:val="22"/>
        </w:rPr>
        <w:t xml:space="preserve"> Board of County Commissioners </w:t>
      </w:r>
      <w:r>
        <w:rPr>
          <w:rFonts w:ascii="Calibri" w:hAnsi="Calibri"/>
          <w:sz w:val="22"/>
          <w:szCs w:val="22"/>
        </w:rPr>
        <w:t xml:space="preserve">no later than </w:t>
      </w:r>
      <w:r w:rsidRPr="00110A60">
        <w:rPr>
          <w:rFonts w:ascii="Calibri" w:hAnsi="Calibri"/>
          <w:sz w:val="22"/>
          <w:szCs w:val="22"/>
        </w:rPr>
        <w:t xml:space="preserve">six calendar days after the date that the </w:t>
      </w:r>
      <w:r w:rsidRPr="00110A60">
        <w:rPr>
          <w:rFonts w:ascii="Calibri" w:hAnsi="Calibri"/>
          <w:i/>
          <w:sz w:val="22"/>
          <w:szCs w:val="22"/>
        </w:rPr>
        <w:t>Notice of Intent to Engage in Contract Negotiations</w:t>
      </w:r>
      <w:r w:rsidRPr="00110A60">
        <w:rPr>
          <w:rFonts w:ascii="Calibri" w:hAnsi="Calibri"/>
          <w:sz w:val="22"/>
          <w:szCs w:val="22"/>
        </w:rPr>
        <w:t xml:space="preserve"> was sent by the Purchasing </w:t>
      </w:r>
      <w:r w:rsidR="002A5404">
        <w:rPr>
          <w:rFonts w:ascii="Calibri" w:hAnsi="Calibri"/>
          <w:sz w:val="22"/>
          <w:szCs w:val="22"/>
        </w:rPr>
        <w:t>Agent</w:t>
      </w:r>
      <w:r w:rsidRPr="00110A60">
        <w:rPr>
          <w:rFonts w:ascii="Calibri" w:hAnsi="Calibri"/>
          <w:sz w:val="22"/>
          <w:szCs w:val="22"/>
        </w:rPr>
        <w:t xml:space="preserve"> to the applicable Vendor.  Protests that are not submitted in a timely manner to the </w:t>
      </w:r>
      <w:r w:rsidR="00116BA6">
        <w:rPr>
          <w:rFonts w:ascii="Calibri" w:hAnsi="Calibri"/>
          <w:sz w:val="22"/>
          <w:szCs w:val="22"/>
        </w:rPr>
        <w:t>San Juan County</w:t>
      </w:r>
      <w:r w:rsidRPr="00110A60">
        <w:rPr>
          <w:rFonts w:ascii="Calibri" w:hAnsi="Calibri"/>
          <w:sz w:val="22"/>
          <w:szCs w:val="22"/>
        </w:rPr>
        <w:t xml:space="preserve"> Board of County Commissioners shall be rejected by </w:t>
      </w:r>
      <w:r w:rsidR="00116BA6">
        <w:rPr>
          <w:rFonts w:ascii="Calibri" w:hAnsi="Calibri"/>
          <w:sz w:val="22"/>
          <w:szCs w:val="22"/>
        </w:rPr>
        <w:t>San Juan County</w:t>
      </w:r>
      <w:r>
        <w:rPr>
          <w:rFonts w:ascii="Calibri" w:hAnsi="Calibri"/>
          <w:sz w:val="22"/>
          <w:szCs w:val="22"/>
        </w:rPr>
        <w:t>.</w:t>
      </w:r>
    </w:p>
    <w:p w14:paraId="2547EC2D" w14:textId="77777777" w:rsidR="005B61A7" w:rsidRDefault="005B61A7" w:rsidP="00CF7C17">
      <w:pPr>
        <w:pStyle w:val="ListParagraph"/>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sz w:val="22"/>
          <w:szCs w:val="22"/>
        </w:rPr>
      </w:pPr>
    </w:p>
    <w:p w14:paraId="293717D7" w14:textId="09D10CCF" w:rsidR="005B61A7" w:rsidRPr="006D7105" w:rsidRDefault="00116BA6" w:rsidP="00207040">
      <w:pPr>
        <w:pStyle w:val="ListParagraph"/>
        <w:numPr>
          <w:ilvl w:val="0"/>
          <w:numId w:val="1"/>
        </w:numPr>
        <w:tabs>
          <w:tab w:val="clear" w:pos="720"/>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b/>
          <w:sz w:val="22"/>
          <w:szCs w:val="22"/>
        </w:rPr>
      </w:pPr>
      <w:r>
        <w:rPr>
          <w:rFonts w:ascii="Calibri" w:hAnsi="Calibri"/>
          <w:b/>
          <w:sz w:val="22"/>
          <w:szCs w:val="22"/>
          <w:u w:val="single"/>
        </w:rPr>
        <w:t>SAN JUAN COUNTY</w:t>
      </w:r>
      <w:r w:rsidR="005B61A7">
        <w:rPr>
          <w:rFonts w:ascii="Calibri" w:hAnsi="Calibri"/>
          <w:b/>
          <w:sz w:val="22"/>
          <w:szCs w:val="22"/>
          <w:u w:val="single"/>
        </w:rPr>
        <w:t xml:space="preserve"> MAY TERMINATE THE RFP PROCESS OR DECIDE NOT TO ENTER INTO A CONTRACT</w:t>
      </w:r>
    </w:p>
    <w:p w14:paraId="419A690C" w14:textId="77777777" w:rsidR="005B61A7" w:rsidRDefault="005B61A7" w:rsidP="006D7105">
      <w:pPr>
        <w:pStyle w:val="ListParagraph"/>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sz w:val="22"/>
          <w:szCs w:val="22"/>
        </w:rPr>
      </w:pPr>
    </w:p>
    <w:p w14:paraId="5BBCD84F" w14:textId="74013B64" w:rsidR="005B61A7" w:rsidRDefault="005B61A7" w:rsidP="005B61A7">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Pr>
          <w:rFonts w:ascii="Calibri" w:hAnsi="Calibri"/>
          <w:sz w:val="22"/>
          <w:szCs w:val="22"/>
        </w:rPr>
        <w:lastRenderedPageBreak/>
        <w:t xml:space="preserve">As further described in </w:t>
      </w:r>
      <w:r w:rsidR="00116BA6">
        <w:rPr>
          <w:rFonts w:ascii="Calibri" w:hAnsi="Calibri"/>
          <w:sz w:val="22"/>
          <w:szCs w:val="22"/>
        </w:rPr>
        <w:t>San Juan County</w:t>
      </w:r>
      <w:r>
        <w:rPr>
          <w:rFonts w:ascii="Calibri" w:hAnsi="Calibri"/>
          <w:sz w:val="22"/>
          <w:szCs w:val="22"/>
        </w:rPr>
        <w:t xml:space="preserve">’s Request for Proposals policy, which is incorporated herein by this reference, </w:t>
      </w:r>
      <w:r w:rsidR="00116BA6">
        <w:rPr>
          <w:rFonts w:ascii="Calibri" w:hAnsi="Calibri"/>
          <w:sz w:val="22"/>
          <w:szCs w:val="22"/>
        </w:rPr>
        <w:t>San Juan County</w:t>
      </w:r>
      <w:r>
        <w:rPr>
          <w:rFonts w:ascii="Calibri" w:hAnsi="Calibri"/>
          <w:sz w:val="22"/>
          <w:szCs w:val="22"/>
        </w:rPr>
        <w:t xml:space="preserve"> may terminate the RFP process regarding this RFP for any reason and at any time prior to the execution of a contract by a proposer and </w:t>
      </w:r>
      <w:r w:rsidR="00116BA6">
        <w:rPr>
          <w:rFonts w:ascii="Calibri" w:hAnsi="Calibri"/>
          <w:sz w:val="22"/>
          <w:szCs w:val="22"/>
        </w:rPr>
        <w:t>San Juan County</w:t>
      </w:r>
      <w:r>
        <w:rPr>
          <w:rFonts w:ascii="Calibri" w:hAnsi="Calibri"/>
          <w:sz w:val="22"/>
          <w:szCs w:val="22"/>
        </w:rPr>
        <w:t xml:space="preserve"> regarding the services sought through this RFP.  Moreover, </w:t>
      </w:r>
      <w:r w:rsidR="00116BA6">
        <w:rPr>
          <w:rFonts w:ascii="Calibri" w:hAnsi="Calibri"/>
          <w:sz w:val="22"/>
          <w:szCs w:val="22"/>
        </w:rPr>
        <w:t>San Juan County</w:t>
      </w:r>
      <w:r>
        <w:rPr>
          <w:rFonts w:ascii="Calibri" w:hAnsi="Calibri"/>
          <w:sz w:val="22"/>
          <w:szCs w:val="22"/>
        </w:rPr>
        <w:t xml:space="preserve"> may decide not to enter into a contract with any proposer to provide the services sought through this RFP.</w:t>
      </w:r>
    </w:p>
    <w:p w14:paraId="76C33E90" w14:textId="77777777" w:rsidR="005B61A7" w:rsidRPr="006D7105" w:rsidRDefault="005B61A7" w:rsidP="006D7105">
      <w:pPr>
        <w:pStyle w:val="ListParagraph"/>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sz w:val="22"/>
          <w:szCs w:val="22"/>
        </w:rPr>
      </w:pPr>
    </w:p>
    <w:p w14:paraId="3B4421C9" w14:textId="77777777" w:rsidR="00207040" w:rsidRPr="00EE7251" w:rsidRDefault="00207040" w:rsidP="00207040">
      <w:pPr>
        <w:pStyle w:val="ListParagraph"/>
        <w:numPr>
          <w:ilvl w:val="0"/>
          <w:numId w:val="1"/>
        </w:numPr>
        <w:tabs>
          <w:tab w:val="clear" w:pos="720"/>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b/>
          <w:sz w:val="22"/>
          <w:szCs w:val="22"/>
        </w:rPr>
      </w:pPr>
      <w:r w:rsidRPr="00DB70E2">
        <w:rPr>
          <w:rFonts w:ascii="Calibri" w:hAnsi="Calibri"/>
          <w:b/>
          <w:bCs/>
          <w:sz w:val="22"/>
          <w:szCs w:val="22"/>
          <w:u w:val="single"/>
        </w:rPr>
        <w:t>CONTRACT AND PROPOSAL INFORMATION</w:t>
      </w:r>
    </w:p>
    <w:p w14:paraId="3FD0DF15" w14:textId="77777777" w:rsidR="00207040" w:rsidRPr="00DA18BC" w:rsidRDefault="00207040" w:rsidP="00207040">
      <w:pPr>
        <w:pStyle w:val="ListParagraph"/>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Calibri" w:hAnsi="Calibri"/>
          <w:b/>
          <w:sz w:val="22"/>
          <w:szCs w:val="22"/>
        </w:rPr>
      </w:pPr>
    </w:p>
    <w:p w14:paraId="4B0AF1E9" w14:textId="72F6AA0A" w:rsidR="00207040" w:rsidRPr="000C062D" w:rsidRDefault="007C14EB" w:rsidP="00207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All proposers who submit a proposal in response to this RFP acknowledge that they have each read and understand this RFP and agree to be bound by the terms and provisions of this RFP, including, but not limited to, the following:</w:t>
      </w:r>
    </w:p>
    <w:p w14:paraId="7DEF43D8" w14:textId="77777777" w:rsidR="00207040" w:rsidRPr="000C062D" w:rsidRDefault="00207040" w:rsidP="00207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14:paraId="5F0AAB41" w14:textId="69F71144" w:rsidR="007C14EB" w:rsidRDefault="007C14EB" w:rsidP="007C14EB">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t>Firm Pricing:</w:t>
      </w:r>
      <w:r w:rsidRPr="000C062D">
        <w:rPr>
          <w:rFonts w:ascii="Calibri" w:hAnsi="Calibri"/>
          <w:sz w:val="22"/>
          <w:szCs w:val="22"/>
        </w:rPr>
        <w:t xml:space="preserve">  All prices, quotes, or proposals </w:t>
      </w:r>
      <w:r>
        <w:rPr>
          <w:rFonts w:ascii="Calibri" w:hAnsi="Calibri"/>
          <w:sz w:val="22"/>
          <w:szCs w:val="22"/>
        </w:rPr>
        <w:t xml:space="preserve">shall </w:t>
      </w:r>
      <w:r w:rsidRPr="000C062D">
        <w:rPr>
          <w:rFonts w:ascii="Calibri" w:hAnsi="Calibri"/>
          <w:sz w:val="22"/>
          <w:szCs w:val="22"/>
        </w:rPr>
        <w:t>remain firm for the duration of the</w:t>
      </w:r>
      <w:r>
        <w:rPr>
          <w:rFonts w:ascii="Calibri" w:hAnsi="Calibri"/>
          <w:sz w:val="22"/>
          <w:szCs w:val="22"/>
        </w:rPr>
        <w:t xml:space="preserve"> RFP process regarding this RFP and until a contract regarding this RFP is executed by </w:t>
      </w:r>
      <w:r w:rsidR="00116BA6">
        <w:rPr>
          <w:rFonts w:ascii="Calibri" w:hAnsi="Calibri"/>
          <w:sz w:val="22"/>
          <w:szCs w:val="22"/>
        </w:rPr>
        <w:t>San Juan County</w:t>
      </w:r>
      <w:r>
        <w:rPr>
          <w:rFonts w:ascii="Calibri" w:hAnsi="Calibri"/>
          <w:sz w:val="22"/>
          <w:szCs w:val="22"/>
        </w:rPr>
        <w:t xml:space="preserve"> and a Vendor or </w:t>
      </w:r>
      <w:r w:rsidR="00116BA6">
        <w:rPr>
          <w:rFonts w:ascii="Calibri" w:hAnsi="Calibri"/>
          <w:sz w:val="22"/>
          <w:szCs w:val="22"/>
        </w:rPr>
        <w:t>San Juan County</w:t>
      </w:r>
      <w:r>
        <w:rPr>
          <w:rFonts w:ascii="Calibri" w:hAnsi="Calibri"/>
          <w:sz w:val="22"/>
          <w:szCs w:val="22"/>
        </w:rPr>
        <w:t xml:space="preserve"> decides not to enter into a contract with any Vendor to provide the services sought through this RFP</w:t>
      </w:r>
      <w:r w:rsidRPr="000C062D">
        <w:rPr>
          <w:rFonts w:ascii="Calibri" w:hAnsi="Calibri"/>
          <w:sz w:val="22"/>
          <w:szCs w:val="22"/>
        </w:rPr>
        <w:t xml:space="preserve">.  </w:t>
      </w:r>
      <w:r>
        <w:rPr>
          <w:rFonts w:ascii="Calibri" w:hAnsi="Calibri"/>
          <w:sz w:val="22"/>
          <w:szCs w:val="22"/>
        </w:rPr>
        <w:t xml:space="preserve">A Vendor’s failure to comply with </w:t>
      </w:r>
      <w:proofErr w:type="gramStart"/>
      <w:r>
        <w:rPr>
          <w:rFonts w:ascii="Calibri" w:hAnsi="Calibri"/>
          <w:sz w:val="22"/>
          <w:szCs w:val="22"/>
        </w:rPr>
        <w:t>this provisions</w:t>
      </w:r>
      <w:proofErr w:type="gramEnd"/>
      <w:r>
        <w:rPr>
          <w:rFonts w:ascii="Calibri" w:hAnsi="Calibri"/>
          <w:sz w:val="22"/>
          <w:szCs w:val="22"/>
        </w:rPr>
        <w:t xml:space="preserve"> may result in the rejection of the Vendor’s proposal.</w:t>
      </w:r>
    </w:p>
    <w:p w14:paraId="3758CB22" w14:textId="77777777" w:rsidR="007C14EB" w:rsidRPr="000C062D" w:rsidRDefault="007C14EB" w:rsidP="007C14E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6475AE1E" w14:textId="47E1320B" w:rsidR="007C14EB" w:rsidRDefault="007C14EB" w:rsidP="007C14EB">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Pr>
          <w:rFonts w:ascii="Calibri" w:hAnsi="Calibri"/>
          <w:sz w:val="22"/>
          <w:szCs w:val="22"/>
          <w:u w:val="single"/>
        </w:rPr>
        <w:t>Governing Law and Exclusive Jurisdiction and Venue</w:t>
      </w:r>
      <w:r w:rsidRPr="000C062D">
        <w:rPr>
          <w:rFonts w:ascii="Calibri" w:hAnsi="Calibri"/>
          <w:sz w:val="22"/>
          <w:szCs w:val="22"/>
          <w:u w:val="single"/>
        </w:rPr>
        <w:t>:</w:t>
      </w:r>
      <w:r w:rsidRPr="000C062D">
        <w:rPr>
          <w:rFonts w:ascii="Calibri" w:hAnsi="Calibri"/>
          <w:sz w:val="22"/>
          <w:szCs w:val="22"/>
        </w:rPr>
        <w:t xml:space="preserve">  </w:t>
      </w:r>
      <w:r>
        <w:rPr>
          <w:rFonts w:ascii="Calibri" w:hAnsi="Calibri"/>
          <w:sz w:val="22"/>
          <w:szCs w:val="22"/>
        </w:rPr>
        <w:t xml:space="preserve">Any contract between </w:t>
      </w:r>
      <w:r w:rsidR="00116BA6">
        <w:rPr>
          <w:rFonts w:ascii="Calibri" w:hAnsi="Calibri"/>
          <w:sz w:val="22"/>
          <w:szCs w:val="22"/>
        </w:rPr>
        <w:t>San Juan County</w:t>
      </w:r>
      <w:r>
        <w:rPr>
          <w:rFonts w:ascii="Calibri" w:hAnsi="Calibri"/>
          <w:sz w:val="22"/>
          <w:szCs w:val="22"/>
        </w:rPr>
        <w:t xml:space="preserve"> and a Vendor regarding this RFP </w:t>
      </w:r>
      <w:r w:rsidRPr="000C062D">
        <w:rPr>
          <w:rFonts w:ascii="Calibri" w:hAnsi="Calibri"/>
          <w:sz w:val="22"/>
          <w:szCs w:val="22"/>
        </w:rPr>
        <w:t xml:space="preserve">will be interpreted, construed, and given effect according to the laws of the </w:t>
      </w:r>
      <w:r>
        <w:rPr>
          <w:rFonts w:ascii="Calibri" w:hAnsi="Calibri"/>
          <w:sz w:val="22"/>
          <w:szCs w:val="22"/>
        </w:rPr>
        <w:t>state of Utah and the o</w:t>
      </w:r>
      <w:r w:rsidRPr="000C062D">
        <w:rPr>
          <w:rFonts w:ascii="Calibri" w:hAnsi="Calibri"/>
          <w:sz w:val="22"/>
          <w:szCs w:val="22"/>
        </w:rPr>
        <w:t xml:space="preserve">rdinances of </w:t>
      </w:r>
      <w:r w:rsidR="00116BA6">
        <w:rPr>
          <w:rFonts w:ascii="Calibri" w:hAnsi="Calibri"/>
          <w:sz w:val="22"/>
          <w:szCs w:val="22"/>
        </w:rPr>
        <w:t>San Juan County</w:t>
      </w:r>
      <w:r>
        <w:rPr>
          <w:rFonts w:ascii="Calibri" w:hAnsi="Calibri"/>
          <w:sz w:val="22"/>
          <w:szCs w:val="22"/>
        </w:rPr>
        <w:t xml:space="preserve">, and the courts within </w:t>
      </w:r>
      <w:r w:rsidR="00116BA6">
        <w:rPr>
          <w:rFonts w:ascii="Calibri" w:hAnsi="Calibri"/>
          <w:sz w:val="22"/>
          <w:szCs w:val="22"/>
        </w:rPr>
        <w:t>San Juan County</w:t>
      </w:r>
      <w:r>
        <w:rPr>
          <w:rFonts w:ascii="Calibri" w:hAnsi="Calibri"/>
          <w:sz w:val="22"/>
          <w:szCs w:val="22"/>
        </w:rPr>
        <w:t>, Utah shall have the sole and exclusive jurisdiction and venue regarding any such contract</w:t>
      </w:r>
      <w:r w:rsidRPr="000C062D">
        <w:rPr>
          <w:rFonts w:ascii="Calibri" w:hAnsi="Calibri"/>
          <w:sz w:val="22"/>
          <w:szCs w:val="22"/>
        </w:rPr>
        <w:t xml:space="preserve">.  No contract will be assigned, in whole or in part, without the written consent of </w:t>
      </w:r>
      <w:r w:rsidR="00116BA6">
        <w:rPr>
          <w:rFonts w:ascii="Calibri" w:hAnsi="Calibri"/>
          <w:sz w:val="22"/>
          <w:szCs w:val="22"/>
        </w:rPr>
        <w:t>San Juan County</w:t>
      </w:r>
      <w:r w:rsidRPr="000C062D">
        <w:rPr>
          <w:rFonts w:ascii="Calibri" w:hAnsi="Calibri"/>
          <w:sz w:val="22"/>
          <w:szCs w:val="22"/>
        </w:rPr>
        <w:t>.</w:t>
      </w:r>
    </w:p>
    <w:p w14:paraId="11A59BC7" w14:textId="77777777" w:rsidR="007C14EB" w:rsidRPr="000C062D" w:rsidRDefault="007C14EB" w:rsidP="007C14E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1955E3D5" w14:textId="0F90F3DD" w:rsidR="007C14EB" w:rsidRDefault="007C14EB" w:rsidP="007C14EB">
      <w:pPr>
        <w:pStyle w:val="ListParagraph"/>
        <w:numPr>
          <w:ilvl w:val="0"/>
          <w:numId w:val="9"/>
        </w:numPr>
        <w:jc w:val="both"/>
        <w:rPr>
          <w:rFonts w:ascii="Calibri" w:hAnsi="Calibri"/>
          <w:sz w:val="22"/>
          <w:szCs w:val="22"/>
        </w:rPr>
      </w:pPr>
      <w:r w:rsidRPr="000C062D">
        <w:rPr>
          <w:rFonts w:ascii="Calibri" w:hAnsi="Calibri"/>
          <w:sz w:val="22"/>
          <w:szCs w:val="22"/>
          <w:u w:val="single"/>
        </w:rPr>
        <w:t>Licensing:</w:t>
      </w:r>
      <w:r w:rsidRPr="000C062D">
        <w:rPr>
          <w:rFonts w:ascii="Calibri" w:hAnsi="Calibri"/>
          <w:sz w:val="22"/>
          <w:szCs w:val="22"/>
        </w:rPr>
        <w:t xml:space="preserve">  </w:t>
      </w:r>
      <w:r>
        <w:rPr>
          <w:rFonts w:ascii="Calibri" w:hAnsi="Calibri"/>
          <w:sz w:val="22"/>
          <w:szCs w:val="22"/>
        </w:rPr>
        <w:t>The selected Vendor shall obtain a</w:t>
      </w:r>
      <w:r w:rsidRPr="000C062D">
        <w:rPr>
          <w:rFonts w:ascii="Calibri" w:hAnsi="Calibri"/>
          <w:sz w:val="22"/>
          <w:szCs w:val="22"/>
        </w:rPr>
        <w:t xml:space="preserve">ll applicable federal, state, and local licenses before </w:t>
      </w:r>
      <w:r>
        <w:rPr>
          <w:rFonts w:ascii="Calibri" w:hAnsi="Calibri"/>
          <w:sz w:val="22"/>
          <w:szCs w:val="22"/>
        </w:rPr>
        <w:t xml:space="preserve">any contract between </w:t>
      </w:r>
      <w:r w:rsidR="00116BA6">
        <w:rPr>
          <w:rFonts w:ascii="Calibri" w:hAnsi="Calibri"/>
          <w:sz w:val="22"/>
          <w:szCs w:val="22"/>
        </w:rPr>
        <w:t>San Juan County</w:t>
      </w:r>
      <w:r>
        <w:rPr>
          <w:rFonts w:ascii="Calibri" w:hAnsi="Calibri"/>
          <w:sz w:val="22"/>
          <w:szCs w:val="22"/>
        </w:rPr>
        <w:t xml:space="preserve"> and the Vendor regarding this RFP is executed.  The selected Vendor </w:t>
      </w:r>
      <w:r w:rsidRPr="000C062D">
        <w:rPr>
          <w:rFonts w:ascii="Calibri" w:hAnsi="Calibri"/>
          <w:sz w:val="22"/>
          <w:szCs w:val="22"/>
        </w:rPr>
        <w:t xml:space="preserve">must </w:t>
      </w:r>
      <w:r>
        <w:rPr>
          <w:rFonts w:ascii="Calibri" w:hAnsi="Calibri"/>
          <w:sz w:val="22"/>
          <w:szCs w:val="22"/>
        </w:rPr>
        <w:t>maintain</w:t>
      </w:r>
      <w:r w:rsidRPr="000C062D">
        <w:rPr>
          <w:rFonts w:ascii="Calibri" w:hAnsi="Calibri"/>
          <w:sz w:val="22"/>
          <w:szCs w:val="22"/>
        </w:rPr>
        <w:t xml:space="preserve"> </w:t>
      </w:r>
      <w:r>
        <w:rPr>
          <w:rFonts w:ascii="Calibri" w:hAnsi="Calibri"/>
          <w:sz w:val="22"/>
          <w:szCs w:val="22"/>
        </w:rPr>
        <w:t xml:space="preserve">for the duration of the contract between </w:t>
      </w:r>
      <w:r w:rsidR="00116BA6">
        <w:rPr>
          <w:rFonts w:ascii="Calibri" w:hAnsi="Calibri"/>
          <w:sz w:val="22"/>
          <w:szCs w:val="22"/>
        </w:rPr>
        <w:t>San Juan County</w:t>
      </w:r>
      <w:r>
        <w:rPr>
          <w:rFonts w:ascii="Calibri" w:hAnsi="Calibri"/>
          <w:sz w:val="22"/>
          <w:szCs w:val="22"/>
        </w:rPr>
        <w:t xml:space="preserve"> and the Vendor regarding this RFP</w:t>
      </w:r>
      <w:r w:rsidRPr="000C062D">
        <w:rPr>
          <w:rFonts w:ascii="Calibri" w:hAnsi="Calibri"/>
          <w:sz w:val="22"/>
          <w:szCs w:val="22"/>
        </w:rPr>
        <w:t>.</w:t>
      </w:r>
    </w:p>
    <w:p w14:paraId="0F12213F" w14:textId="77777777" w:rsidR="007C14EB" w:rsidRPr="000C062D" w:rsidRDefault="007C14EB" w:rsidP="007C14EB">
      <w:pPr>
        <w:pStyle w:val="ListParagraph"/>
        <w:jc w:val="both"/>
        <w:rPr>
          <w:rFonts w:ascii="Calibri" w:hAnsi="Calibri"/>
          <w:sz w:val="22"/>
          <w:szCs w:val="22"/>
        </w:rPr>
      </w:pPr>
    </w:p>
    <w:p w14:paraId="45923093" w14:textId="77777777" w:rsidR="007C14EB" w:rsidRDefault="007C14EB" w:rsidP="007C14EB">
      <w:pPr>
        <w:pStyle w:val="ListParagraph"/>
        <w:numPr>
          <w:ilvl w:val="0"/>
          <w:numId w:val="9"/>
        </w:numPr>
        <w:jc w:val="both"/>
        <w:rPr>
          <w:rFonts w:ascii="Calibri" w:hAnsi="Calibri"/>
          <w:sz w:val="22"/>
          <w:szCs w:val="22"/>
        </w:rPr>
      </w:pPr>
      <w:r>
        <w:rPr>
          <w:rFonts w:ascii="Calibri" w:hAnsi="Calibri"/>
          <w:sz w:val="22"/>
          <w:szCs w:val="22"/>
          <w:u w:val="single"/>
        </w:rPr>
        <w:t>Registration:</w:t>
      </w:r>
      <w:r>
        <w:rPr>
          <w:rFonts w:ascii="Calibri" w:hAnsi="Calibri"/>
          <w:sz w:val="22"/>
          <w:szCs w:val="22"/>
        </w:rPr>
        <w:t xml:space="preserve"> All Vendors </w:t>
      </w:r>
      <w:r w:rsidRPr="000C062D">
        <w:rPr>
          <w:rFonts w:ascii="Calibri" w:hAnsi="Calibri"/>
          <w:sz w:val="22"/>
          <w:szCs w:val="22"/>
        </w:rPr>
        <w:t>shall be registered with the Utah State Division of Corporations and Commercial Code</w:t>
      </w:r>
      <w:r>
        <w:rPr>
          <w:rFonts w:ascii="Calibri" w:hAnsi="Calibri"/>
          <w:sz w:val="22"/>
          <w:szCs w:val="22"/>
        </w:rPr>
        <w:t xml:space="preserve"> to perform business in the state of Utah</w:t>
      </w:r>
      <w:r w:rsidRPr="000C062D">
        <w:rPr>
          <w:rFonts w:ascii="Calibri" w:hAnsi="Calibri"/>
          <w:sz w:val="22"/>
          <w:szCs w:val="22"/>
        </w:rPr>
        <w:t xml:space="preserve">.  NOTE:  Forms and information on registration may be obtained by calling (801) 530-4849, or toll free at 877-526-3994 or by accessing:  </w:t>
      </w:r>
      <w:hyperlink r:id="rId14" w:history="1">
        <w:r w:rsidRPr="00424965">
          <w:rPr>
            <w:rStyle w:val="Hyperlink"/>
            <w:rFonts w:ascii="Calibri" w:hAnsi="Calibri"/>
            <w:sz w:val="22"/>
            <w:szCs w:val="22"/>
          </w:rPr>
          <w:t>www.commerce.utah.gov</w:t>
        </w:r>
      </w:hyperlink>
      <w:r w:rsidRPr="000C062D">
        <w:rPr>
          <w:rFonts w:ascii="Calibri" w:hAnsi="Calibri"/>
          <w:sz w:val="22"/>
          <w:szCs w:val="22"/>
        </w:rPr>
        <w:t>.</w:t>
      </w:r>
    </w:p>
    <w:p w14:paraId="145E4435" w14:textId="77777777" w:rsidR="007C14EB" w:rsidRPr="006D7105" w:rsidRDefault="007C14EB" w:rsidP="006D710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76429561" w14:textId="4F27D83D"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t>Public Domain:</w:t>
      </w:r>
      <w:r w:rsidRPr="000C062D">
        <w:rPr>
          <w:rFonts w:ascii="Calibri" w:hAnsi="Calibri"/>
          <w:sz w:val="22"/>
          <w:szCs w:val="22"/>
        </w:rPr>
        <w:t xml:space="preserve">  </w:t>
      </w:r>
      <w:r>
        <w:rPr>
          <w:rFonts w:ascii="Calibri" w:hAnsi="Calibri"/>
          <w:sz w:val="22"/>
          <w:szCs w:val="22"/>
        </w:rPr>
        <w:t xml:space="preserve">Interested Parties </w:t>
      </w:r>
      <w:r w:rsidRPr="000C062D">
        <w:rPr>
          <w:rFonts w:ascii="Calibri" w:hAnsi="Calibri"/>
          <w:sz w:val="22"/>
          <w:szCs w:val="22"/>
        </w:rPr>
        <w:t xml:space="preserve">are advised that Utah law and </w:t>
      </w:r>
      <w:r w:rsidR="00116BA6">
        <w:rPr>
          <w:rFonts w:ascii="Calibri" w:hAnsi="Calibri"/>
          <w:sz w:val="22"/>
          <w:szCs w:val="22"/>
        </w:rPr>
        <w:t>San Juan County</w:t>
      </w:r>
      <w:r w:rsidRPr="000C062D">
        <w:rPr>
          <w:rFonts w:ascii="Calibri" w:hAnsi="Calibri"/>
          <w:sz w:val="22"/>
          <w:szCs w:val="22"/>
        </w:rPr>
        <w:t xml:space="preserve"> ord</w:t>
      </w:r>
      <w:r>
        <w:rPr>
          <w:rFonts w:ascii="Calibri" w:hAnsi="Calibri"/>
          <w:sz w:val="22"/>
          <w:szCs w:val="22"/>
        </w:rPr>
        <w:t xml:space="preserve">inances provide that, upon the full execution </w:t>
      </w:r>
      <w:r w:rsidRPr="000C062D">
        <w:rPr>
          <w:rFonts w:ascii="Calibri" w:hAnsi="Calibri"/>
          <w:sz w:val="22"/>
          <w:szCs w:val="22"/>
        </w:rPr>
        <w:t xml:space="preserve">of a contract subsequent to an RFP, the contents of </w:t>
      </w:r>
      <w:r w:rsidR="007C14EB">
        <w:rPr>
          <w:rFonts w:ascii="Calibri" w:hAnsi="Calibri"/>
          <w:sz w:val="22"/>
          <w:szCs w:val="22"/>
        </w:rPr>
        <w:t xml:space="preserve">a selected </w:t>
      </w:r>
      <w:r w:rsidRPr="000C062D">
        <w:rPr>
          <w:rFonts w:ascii="Calibri" w:hAnsi="Calibri"/>
          <w:sz w:val="22"/>
          <w:szCs w:val="22"/>
        </w:rPr>
        <w:t xml:space="preserve">proposal </w:t>
      </w:r>
      <w:r w:rsidR="007C14EB">
        <w:rPr>
          <w:rFonts w:ascii="Calibri" w:hAnsi="Calibri"/>
          <w:sz w:val="22"/>
          <w:szCs w:val="22"/>
        </w:rPr>
        <w:t xml:space="preserve">relating to this RFP </w:t>
      </w:r>
      <w:r w:rsidRPr="000C062D">
        <w:rPr>
          <w:rFonts w:ascii="Calibri" w:hAnsi="Calibri"/>
          <w:sz w:val="22"/>
          <w:szCs w:val="22"/>
        </w:rPr>
        <w:t xml:space="preserve">may be placed in the public domain and become public records subject to examination by any interested parties in accordance to the Government Records Access Management Act (GRAMA), Utah Code Ann. 63G-2-101 et seq. and County ordinance. </w:t>
      </w:r>
      <w:r>
        <w:rPr>
          <w:rFonts w:ascii="Calibri" w:hAnsi="Calibri"/>
          <w:sz w:val="22"/>
          <w:szCs w:val="22"/>
        </w:rPr>
        <w:t xml:space="preserve">Please refer to Section </w:t>
      </w:r>
      <w:r w:rsidR="00592B4E">
        <w:rPr>
          <w:rFonts w:ascii="Calibri" w:hAnsi="Calibri"/>
          <w:sz w:val="22"/>
          <w:szCs w:val="22"/>
        </w:rPr>
        <w:t>XV</w:t>
      </w:r>
      <w:r>
        <w:rPr>
          <w:rFonts w:ascii="Calibri" w:hAnsi="Calibri"/>
          <w:sz w:val="22"/>
          <w:szCs w:val="22"/>
        </w:rPr>
        <w:t xml:space="preserve">I </w:t>
      </w:r>
      <w:r w:rsidR="00592B4E">
        <w:rPr>
          <w:rFonts w:ascii="Calibri" w:hAnsi="Calibri"/>
          <w:sz w:val="22"/>
          <w:szCs w:val="22"/>
        </w:rPr>
        <w:t>below</w:t>
      </w:r>
      <w:r>
        <w:rPr>
          <w:rFonts w:ascii="Calibri" w:hAnsi="Calibri"/>
          <w:sz w:val="22"/>
          <w:szCs w:val="22"/>
        </w:rPr>
        <w:t xml:space="preserve"> for specific details</w:t>
      </w:r>
      <w:r w:rsidRPr="000C062D">
        <w:rPr>
          <w:rFonts w:ascii="Calibri" w:hAnsi="Calibri"/>
          <w:sz w:val="22"/>
          <w:szCs w:val="22"/>
        </w:rPr>
        <w:t xml:space="preserve"> </w:t>
      </w:r>
      <w:r>
        <w:rPr>
          <w:rFonts w:ascii="Calibri" w:hAnsi="Calibri"/>
          <w:sz w:val="22"/>
          <w:szCs w:val="22"/>
        </w:rPr>
        <w:t>regarding the protection of certain information.</w:t>
      </w:r>
    </w:p>
    <w:p w14:paraId="13769AA6" w14:textId="64F572A9" w:rsidR="00207040" w:rsidRPr="000C062D" w:rsidRDefault="00207040" w:rsidP="006D7105">
      <w:pPr>
        <w:pStyle w:val="ListParagraph"/>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p>
    <w:p w14:paraId="48177D77" w14:textId="6EB26D57"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t>Modifying or Withdrawing Proposals:</w:t>
      </w:r>
      <w:r w:rsidRPr="000C062D">
        <w:rPr>
          <w:rFonts w:ascii="Calibri" w:hAnsi="Calibri"/>
          <w:sz w:val="22"/>
          <w:szCs w:val="22"/>
        </w:rPr>
        <w:t xml:space="preserve">  </w:t>
      </w:r>
      <w:r>
        <w:rPr>
          <w:rFonts w:ascii="Calibri" w:hAnsi="Calibri"/>
          <w:sz w:val="22"/>
          <w:szCs w:val="22"/>
        </w:rPr>
        <w:t xml:space="preserve">Interested parties </w:t>
      </w:r>
      <w:r w:rsidRPr="000C062D">
        <w:rPr>
          <w:rFonts w:ascii="Calibri" w:hAnsi="Calibri"/>
          <w:sz w:val="22"/>
          <w:szCs w:val="22"/>
        </w:rPr>
        <w:t xml:space="preserve">may modify or withdraw their proposals at any time prior to the </w:t>
      </w:r>
      <w:r>
        <w:rPr>
          <w:rFonts w:ascii="Calibri" w:hAnsi="Calibri"/>
          <w:sz w:val="22"/>
          <w:szCs w:val="22"/>
        </w:rPr>
        <w:t>proposal due date</w:t>
      </w:r>
      <w:r w:rsidRPr="000C062D">
        <w:rPr>
          <w:rFonts w:ascii="Calibri" w:hAnsi="Calibri"/>
          <w:sz w:val="22"/>
          <w:szCs w:val="22"/>
        </w:rPr>
        <w:t xml:space="preserve">.  </w:t>
      </w:r>
      <w:r>
        <w:rPr>
          <w:rFonts w:ascii="Calibri" w:hAnsi="Calibri"/>
          <w:sz w:val="22"/>
          <w:szCs w:val="22"/>
        </w:rPr>
        <w:t xml:space="preserve">Interested parties </w:t>
      </w:r>
      <w:r w:rsidRPr="000C062D">
        <w:rPr>
          <w:rFonts w:ascii="Calibri" w:hAnsi="Calibri"/>
          <w:sz w:val="22"/>
          <w:szCs w:val="22"/>
        </w:rPr>
        <w:t xml:space="preserve">may withdraw their </w:t>
      </w:r>
      <w:r>
        <w:rPr>
          <w:rFonts w:ascii="Calibri" w:hAnsi="Calibri"/>
          <w:sz w:val="22"/>
          <w:szCs w:val="22"/>
        </w:rPr>
        <w:t xml:space="preserve">proposals </w:t>
      </w:r>
      <w:r w:rsidRPr="000C062D">
        <w:rPr>
          <w:rFonts w:ascii="Calibri" w:hAnsi="Calibri"/>
          <w:sz w:val="22"/>
          <w:szCs w:val="22"/>
        </w:rPr>
        <w:t xml:space="preserve">if </w:t>
      </w:r>
      <w:r w:rsidR="00116BA6">
        <w:rPr>
          <w:rFonts w:ascii="Calibri" w:hAnsi="Calibri"/>
          <w:sz w:val="22"/>
          <w:szCs w:val="22"/>
        </w:rPr>
        <w:t>San Juan County</w:t>
      </w:r>
      <w:r w:rsidRPr="000C062D">
        <w:rPr>
          <w:rFonts w:ascii="Calibri" w:hAnsi="Calibri"/>
          <w:sz w:val="22"/>
          <w:szCs w:val="22"/>
        </w:rPr>
        <w:t xml:space="preserve"> and </w:t>
      </w:r>
      <w:r>
        <w:rPr>
          <w:rFonts w:ascii="Calibri" w:hAnsi="Calibri"/>
          <w:sz w:val="22"/>
          <w:szCs w:val="22"/>
        </w:rPr>
        <w:t>the selected interested party c</w:t>
      </w:r>
      <w:r w:rsidRPr="000C062D">
        <w:rPr>
          <w:rFonts w:ascii="Calibri" w:hAnsi="Calibri"/>
          <w:sz w:val="22"/>
          <w:szCs w:val="22"/>
        </w:rPr>
        <w:t xml:space="preserve">annot agree on contract terms. </w:t>
      </w:r>
    </w:p>
    <w:p w14:paraId="74224026" w14:textId="5588D8D7" w:rsidR="00207040" w:rsidRDefault="00207040" w:rsidP="0020704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6103E917" w14:textId="2829DB64"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t>Independent Contractors</w:t>
      </w:r>
      <w:r w:rsidRPr="000C062D">
        <w:rPr>
          <w:rFonts w:ascii="Calibri" w:hAnsi="Calibri"/>
          <w:sz w:val="22"/>
          <w:szCs w:val="22"/>
        </w:rPr>
        <w:t xml:space="preserve">: </w:t>
      </w:r>
      <w:r>
        <w:rPr>
          <w:rFonts w:ascii="Calibri" w:hAnsi="Calibri"/>
          <w:sz w:val="22"/>
          <w:szCs w:val="22"/>
        </w:rPr>
        <w:t xml:space="preserve">Interested party </w:t>
      </w:r>
      <w:r w:rsidRPr="000C062D">
        <w:rPr>
          <w:rFonts w:ascii="Calibri" w:hAnsi="Calibri"/>
          <w:sz w:val="22"/>
          <w:szCs w:val="22"/>
        </w:rPr>
        <w:t>agree</w:t>
      </w:r>
      <w:r>
        <w:rPr>
          <w:rFonts w:ascii="Calibri" w:hAnsi="Calibri"/>
          <w:sz w:val="22"/>
          <w:szCs w:val="22"/>
        </w:rPr>
        <w:t>s</w:t>
      </w:r>
      <w:r w:rsidRPr="000C062D">
        <w:rPr>
          <w:rFonts w:ascii="Calibri" w:hAnsi="Calibri"/>
          <w:sz w:val="22"/>
          <w:szCs w:val="22"/>
        </w:rPr>
        <w:t xml:space="preserve"> that if </w:t>
      </w:r>
      <w:r>
        <w:rPr>
          <w:rFonts w:ascii="Calibri" w:hAnsi="Calibri"/>
          <w:sz w:val="22"/>
          <w:szCs w:val="22"/>
        </w:rPr>
        <w:t xml:space="preserve">he/she/it </w:t>
      </w:r>
      <w:r w:rsidRPr="000C062D">
        <w:rPr>
          <w:rFonts w:ascii="Calibri" w:hAnsi="Calibri"/>
          <w:sz w:val="22"/>
          <w:szCs w:val="22"/>
        </w:rPr>
        <w:t>enter</w:t>
      </w:r>
      <w:r>
        <w:rPr>
          <w:rFonts w:ascii="Calibri" w:hAnsi="Calibri"/>
          <w:sz w:val="22"/>
          <w:szCs w:val="22"/>
        </w:rPr>
        <w:t>s</w:t>
      </w:r>
      <w:r w:rsidRPr="000C062D">
        <w:rPr>
          <w:rFonts w:ascii="Calibri" w:hAnsi="Calibri"/>
          <w:sz w:val="22"/>
          <w:szCs w:val="22"/>
        </w:rPr>
        <w:t xml:space="preserve"> into a contract with </w:t>
      </w:r>
      <w:r w:rsidR="00116BA6">
        <w:rPr>
          <w:rFonts w:ascii="Calibri" w:hAnsi="Calibri"/>
          <w:sz w:val="22"/>
          <w:szCs w:val="22"/>
        </w:rPr>
        <w:t>San Juan County</w:t>
      </w:r>
      <w:r>
        <w:rPr>
          <w:rFonts w:ascii="Calibri" w:hAnsi="Calibri"/>
          <w:sz w:val="22"/>
          <w:szCs w:val="22"/>
        </w:rPr>
        <w:t>, he/she/it will be an independent contractor</w:t>
      </w:r>
      <w:r w:rsidRPr="000C062D">
        <w:rPr>
          <w:rFonts w:ascii="Calibri" w:hAnsi="Calibri"/>
          <w:sz w:val="22"/>
          <w:szCs w:val="22"/>
        </w:rPr>
        <w:t xml:space="preserve"> and have no authority, express or implied, to bind </w:t>
      </w:r>
      <w:r w:rsidR="00116BA6">
        <w:rPr>
          <w:rFonts w:ascii="Calibri" w:hAnsi="Calibri"/>
          <w:sz w:val="22"/>
          <w:szCs w:val="22"/>
        </w:rPr>
        <w:t>San Juan County</w:t>
      </w:r>
      <w:r w:rsidRPr="000C062D">
        <w:rPr>
          <w:rFonts w:ascii="Calibri" w:hAnsi="Calibri"/>
          <w:sz w:val="22"/>
          <w:szCs w:val="22"/>
        </w:rPr>
        <w:t xml:space="preserve"> to any agreements, settlements, liability, or understanding whatsoever with any third</w:t>
      </w:r>
      <w:r>
        <w:rPr>
          <w:rFonts w:ascii="Calibri" w:hAnsi="Calibri"/>
          <w:sz w:val="22"/>
          <w:szCs w:val="22"/>
        </w:rPr>
        <w:t xml:space="preserve"> party and will have no interest in any benefits provided by </w:t>
      </w:r>
      <w:r w:rsidR="00116BA6">
        <w:rPr>
          <w:rFonts w:ascii="Calibri" w:hAnsi="Calibri"/>
          <w:sz w:val="22"/>
          <w:szCs w:val="22"/>
        </w:rPr>
        <w:t>San Juan County</w:t>
      </w:r>
      <w:r>
        <w:rPr>
          <w:rFonts w:ascii="Calibri" w:hAnsi="Calibri"/>
          <w:sz w:val="22"/>
          <w:szCs w:val="22"/>
        </w:rPr>
        <w:t xml:space="preserve"> to its employees</w:t>
      </w:r>
      <w:r w:rsidRPr="000C062D">
        <w:rPr>
          <w:rFonts w:ascii="Calibri" w:hAnsi="Calibri"/>
          <w:sz w:val="22"/>
          <w:szCs w:val="22"/>
        </w:rPr>
        <w:t xml:space="preserve">.  </w:t>
      </w:r>
    </w:p>
    <w:p w14:paraId="6E11F7C9" w14:textId="77777777" w:rsidR="00207040" w:rsidRPr="000C062D" w:rsidRDefault="00207040" w:rsidP="0020704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425BD175" w14:textId="77777777"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lastRenderedPageBreak/>
        <w:t>Free and Competitive Bidding:</w:t>
      </w:r>
      <w:r w:rsidRPr="000C062D">
        <w:rPr>
          <w:rFonts w:ascii="Calibri" w:hAnsi="Calibri"/>
          <w:sz w:val="22"/>
          <w:szCs w:val="22"/>
        </w:rPr>
        <w:t xml:space="preserve">  Any agreement or collusion among prospective </w:t>
      </w:r>
      <w:r>
        <w:rPr>
          <w:rFonts w:ascii="Calibri" w:hAnsi="Calibri"/>
          <w:sz w:val="22"/>
          <w:szCs w:val="22"/>
        </w:rPr>
        <w:t xml:space="preserve">interested parties </w:t>
      </w:r>
      <w:r w:rsidRPr="000C062D">
        <w:rPr>
          <w:rFonts w:ascii="Calibri" w:hAnsi="Calibri"/>
          <w:sz w:val="22"/>
          <w:szCs w:val="22"/>
        </w:rPr>
        <w:t>to fix a price or limit competition shall render the proposal void and such conduct shall be unlawful and subject to criminal sanction.</w:t>
      </w:r>
    </w:p>
    <w:p w14:paraId="577F3DA9" w14:textId="77777777" w:rsidR="00207040" w:rsidRPr="000C062D" w:rsidRDefault="00207040" w:rsidP="0020704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476D5329" w14:textId="77777777" w:rsidR="00207040" w:rsidRDefault="00207040" w:rsidP="00207040">
      <w:pPr>
        <w:pStyle w:val="BodyTextIndent2"/>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hAnsi="Calibri"/>
          <w:sz w:val="22"/>
          <w:szCs w:val="22"/>
        </w:rPr>
      </w:pPr>
      <w:r w:rsidRPr="000C062D">
        <w:rPr>
          <w:rFonts w:ascii="Calibri" w:hAnsi="Calibri"/>
          <w:sz w:val="22"/>
          <w:szCs w:val="22"/>
          <w:u w:val="single"/>
        </w:rPr>
        <w:t>Insurance:</w:t>
      </w:r>
      <w:r w:rsidRPr="000C062D">
        <w:rPr>
          <w:rFonts w:ascii="Calibri" w:hAnsi="Calibri"/>
          <w:sz w:val="22"/>
          <w:szCs w:val="22"/>
        </w:rPr>
        <w:t xml:space="preserve">  </w:t>
      </w:r>
      <w:r w:rsidRPr="00F23289">
        <w:rPr>
          <w:rFonts w:ascii="Calibri" w:hAnsi="Calibri"/>
          <w:sz w:val="22"/>
          <w:szCs w:val="22"/>
        </w:rPr>
        <w:t>I</w:t>
      </w:r>
      <w:r>
        <w:rPr>
          <w:rFonts w:ascii="Calibri" w:hAnsi="Calibri"/>
          <w:sz w:val="22"/>
          <w:szCs w:val="22"/>
        </w:rPr>
        <w:t xml:space="preserve">f awarded the contract, an interested party </w:t>
      </w:r>
      <w:r w:rsidRPr="00F23289">
        <w:rPr>
          <w:rFonts w:ascii="Calibri" w:hAnsi="Calibri"/>
          <w:sz w:val="22"/>
          <w:szCs w:val="22"/>
        </w:rPr>
        <w:t xml:space="preserve">will, at </w:t>
      </w:r>
      <w:r>
        <w:rPr>
          <w:rFonts w:ascii="Calibri" w:hAnsi="Calibri"/>
          <w:sz w:val="22"/>
          <w:szCs w:val="22"/>
        </w:rPr>
        <w:t xml:space="preserve">its </w:t>
      </w:r>
      <w:r w:rsidRPr="00F23289">
        <w:rPr>
          <w:rFonts w:ascii="Calibri" w:hAnsi="Calibri"/>
          <w:sz w:val="22"/>
          <w:szCs w:val="22"/>
        </w:rPr>
        <w:t xml:space="preserve">sole cost and expense, secure and maintain </w:t>
      </w:r>
      <w:r>
        <w:rPr>
          <w:rFonts w:ascii="Calibri" w:hAnsi="Calibri"/>
          <w:sz w:val="22"/>
          <w:szCs w:val="22"/>
        </w:rPr>
        <w:t>both prior to the commencement of the term of the contract and for the duration of the contract</w:t>
      </w:r>
      <w:r w:rsidRPr="00F23289">
        <w:rPr>
          <w:rFonts w:ascii="Calibri" w:hAnsi="Calibri"/>
          <w:sz w:val="22"/>
          <w:szCs w:val="22"/>
        </w:rPr>
        <w:t>, insurance coverage</w:t>
      </w:r>
      <w:r>
        <w:rPr>
          <w:rFonts w:ascii="Calibri" w:hAnsi="Calibri"/>
          <w:sz w:val="22"/>
          <w:szCs w:val="22"/>
        </w:rPr>
        <w:t xml:space="preserve"> as follows</w:t>
      </w:r>
      <w:r w:rsidRPr="00F370F9">
        <w:rPr>
          <w:rFonts w:ascii="Calibri" w:hAnsi="Calibri"/>
          <w:sz w:val="22"/>
          <w:szCs w:val="22"/>
        </w:rPr>
        <w:t>:</w:t>
      </w:r>
    </w:p>
    <w:p w14:paraId="481C32C5" w14:textId="77777777" w:rsidR="00207040" w:rsidRPr="00F370F9"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w:hAnsi="Calibri"/>
          <w:sz w:val="22"/>
          <w:szCs w:val="22"/>
        </w:rPr>
      </w:pPr>
    </w:p>
    <w:p w14:paraId="7CD49876"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hanging="360"/>
        <w:jc w:val="both"/>
        <w:rPr>
          <w:rFonts w:ascii="Calibri" w:hAnsi="Calibri"/>
          <w:sz w:val="22"/>
          <w:szCs w:val="22"/>
        </w:rPr>
      </w:pPr>
      <w:r>
        <w:rPr>
          <w:rFonts w:ascii="Calibri" w:hAnsi="Calibri"/>
          <w:sz w:val="22"/>
          <w:szCs w:val="22"/>
        </w:rPr>
        <w:t>(1)</w:t>
      </w:r>
      <w:r>
        <w:rPr>
          <w:rFonts w:ascii="Calibri" w:hAnsi="Calibri"/>
          <w:sz w:val="22"/>
          <w:szCs w:val="22"/>
        </w:rPr>
        <w:tab/>
      </w:r>
      <w:r w:rsidRPr="00F370F9">
        <w:rPr>
          <w:rFonts w:ascii="Calibri" w:hAnsi="Calibri"/>
          <w:sz w:val="22"/>
          <w:szCs w:val="22"/>
          <w:u w:val="single"/>
        </w:rPr>
        <w:t>General Liability Insurance as follows</w:t>
      </w:r>
      <w:r>
        <w:rPr>
          <w:rFonts w:ascii="Calibri" w:hAnsi="Calibri"/>
          <w:sz w:val="22"/>
          <w:szCs w:val="22"/>
        </w:rPr>
        <w:t xml:space="preserve">: Occurrence form commercial general liability insurance with the following minimum limits: </w:t>
      </w:r>
    </w:p>
    <w:p w14:paraId="02E9F276"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(a)</w:t>
      </w:r>
      <w:r>
        <w:rPr>
          <w:rFonts w:ascii="Calibri" w:hAnsi="Calibri"/>
          <w:sz w:val="22"/>
          <w:szCs w:val="22"/>
        </w:rPr>
        <w:tab/>
        <w:t>Each Occurrence - $1,000,000.00;</w:t>
      </w:r>
    </w:p>
    <w:p w14:paraId="64075BA0"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(b)</w:t>
      </w:r>
      <w:r>
        <w:rPr>
          <w:rFonts w:ascii="Calibri" w:hAnsi="Calibri"/>
          <w:sz w:val="22"/>
          <w:szCs w:val="22"/>
        </w:rPr>
        <w:tab/>
      </w:r>
      <w:r w:rsidRPr="00F370F9">
        <w:rPr>
          <w:rFonts w:ascii="Calibri" w:hAnsi="Calibri"/>
          <w:sz w:val="22"/>
          <w:szCs w:val="22"/>
        </w:rPr>
        <w:t>Damage to Rented Premises –</w:t>
      </w:r>
      <w:r>
        <w:rPr>
          <w:rFonts w:ascii="Calibri" w:hAnsi="Calibri"/>
          <w:sz w:val="22"/>
          <w:szCs w:val="22"/>
        </w:rPr>
        <w:t xml:space="preserve"> $50,000.00;</w:t>
      </w:r>
      <w:r>
        <w:rPr>
          <w:rFonts w:ascii="Calibri" w:hAnsi="Calibri"/>
          <w:sz w:val="22"/>
          <w:szCs w:val="22"/>
        </w:rPr>
        <w:tab/>
      </w:r>
    </w:p>
    <w:p w14:paraId="09530344" w14:textId="50F0F7B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(c)</w:t>
      </w:r>
      <w:r>
        <w:rPr>
          <w:rFonts w:ascii="Calibri" w:hAnsi="Calibri"/>
          <w:sz w:val="22"/>
          <w:szCs w:val="22"/>
        </w:rPr>
        <w:tab/>
      </w:r>
      <w:r w:rsidRPr="00F370F9">
        <w:rPr>
          <w:rFonts w:ascii="Calibri" w:hAnsi="Calibri"/>
          <w:sz w:val="22"/>
          <w:szCs w:val="22"/>
        </w:rPr>
        <w:t xml:space="preserve">Med. Exp. (Any one person) </w:t>
      </w:r>
      <w:r>
        <w:rPr>
          <w:rFonts w:ascii="Calibri" w:hAnsi="Calibri"/>
          <w:sz w:val="22"/>
          <w:szCs w:val="22"/>
        </w:rPr>
        <w:t>– $5,000.00;</w:t>
      </w:r>
    </w:p>
    <w:p w14:paraId="50B0EEAA"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(d)</w:t>
      </w:r>
      <w:r>
        <w:rPr>
          <w:rFonts w:ascii="Calibri" w:hAnsi="Calibri"/>
          <w:sz w:val="22"/>
          <w:szCs w:val="22"/>
        </w:rPr>
        <w:tab/>
        <w:t>Personal &amp; Adv. Injury – 2,000,000.00;</w:t>
      </w:r>
    </w:p>
    <w:p w14:paraId="2EC0DAFB"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(e)</w:t>
      </w:r>
      <w:r>
        <w:rPr>
          <w:rFonts w:ascii="Calibri" w:hAnsi="Calibri"/>
          <w:sz w:val="22"/>
          <w:szCs w:val="22"/>
        </w:rPr>
        <w:tab/>
      </w:r>
      <w:r w:rsidRPr="00F370F9">
        <w:rPr>
          <w:rFonts w:ascii="Calibri" w:hAnsi="Calibri"/>
          <w:sz w:val="22"/>
          <w:szCs w:val="22"/>
        </w:rPr>
        <w:t>General Aggregate - $</w:t>
      </w:r>
      <w:r>
        <w:rPr>
          <w:rFonts w:ascii="Calibri" w:hAnsi="Calibri"/>
          <w:sz w:val="22"/>
          <w:szCs w:val="22"/>
        </w:rPr>
        <w:t>2,000,000.00;</w:t>
      </w:r>
    </w:p>
    <w:p w14:paraId="379DA640"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(f)</w:t>
      </w:r>
      <w:r>
        <w:rPr>
          <w:rFonts w:ascii="Calibri" w:hAnsi="Calibri"/>
          <w:sz w:val="22"/>
          <w:szCs w:val="22"/>
        </w:rPr>
        <w:tab/>
        <w:t>Products – Comp/Op Agg. - $2,000,000.00; and</w:t>
      </w:r>
    </w:p>
    <w:p w14:paraId="35FFC1A3"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Calibri" w:hAnsi="Calibri"/>
          <w:sz w:val="22"/>
          <w:szCs w:val="22"/>
        </w:rPr>
      </w:pPr>
      <w:r>
        <w:rPr>
          <w:rFonts w:ascii="Calibri" w:hAnsi="Calibri"/>
          <w:sz w:val="22"/>
          <w:szCs w:val="22"/>
        </w:rPr>
        <w:t>(g)</w:t>
      </w:r>
      <w:r>
        <w:rPr>
          <w:rFonts w:ascii="Calibri" w:hAnsi="Calibri"/>
          <w:sz w:val="22"/>
          <w:szCs w:val="22"/>
        </w:rPr>
        <w:tab/>
        <w:t>Other – N/A;</w:t>
      </w:r>
    </w:p>
    <w:p w14:paraId="2FB462A2" w14:textId="77777777" w:rsidR="00207040" w:rsidRDefault="00207040" w:rsidP="00207040">
      <w:pPr>
        <w:pStyle w:val="BodyTextIndent2"/>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hanging="720"/>
        <w:jc w:val="both"/>
        <w:rPr>
          <w:rFonts w:ascii="Calibri" w:hAnsi="Calibri"/>
          <w:sz w:val="22"/>
          <w:szCs w:val="22"/>
        </w:rPr>
      </w:pPr>
      <w:r>
        <w:rPr>
          <w:rFonts w:ascii="Calibri" w:hAnsi="Calibri"/>
          <w:sz w:val="22"/>
          <w:szCs w:val="22"/>
        </w:rPr>
        <w:tab/>
        <w:t>(2)</w:t>
      </w:r>
      <w:r>
        <w:rPr>
          <w:rFonts w:ascii="Calibri" w:hAnsi="Calibri"/>
          <w:sz w:val="22"/>
          <w:szCs w:val="22"/>
        </w:rPr>
        <w:tab/>
      </w:r>
      <w:r w:rsidRPr="00F370F9">
        <w:rPr>
          <w:rFonts w:ascii="Calibri" w:hAnsi="Calibri"/>
          <w:sz w:val="22"/>
          <w:szCs w:val="22"/>
          <w:u w:val="single"/>
        </w:rPr>
        <w:t>Automobile Liability Insurance</w:t>
      </w:r>
      <w:r>
        <w:rPr>
          <w:rFonts w:ascii="Calibri" w:hAnsi="Calibri"/>
          <w:sz w:val="22"/>
          <w:szCs w:val="22"/>
        </w:rPr>
        <w:t>: With minimums to satisfy the state of Utah’s requirements;</w:t>
      </w:r>
    </w:p>
    <w:p w14:paraId="3638A137" w14:textId="77777777" w:rsidR="00207040"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hanging="360"/>
        <w:jc w:val="both"/>
        <w:rPr>
          <w:rFonts w:ascii="Calibri" w:hAnsi="Calibri"/>
          <w:sz w:val="22"/>
          <w:szCs w:val="22"/>
        </w:rPr>
      </w:pPr>
      <w:r>
        <w:rPr>
          <w:rFonts w:ascii="Calibri" w:hAnsi="Calibri"/>
          <w:sz w:val="22"/>
          <w:szCs w:val="22"/>
        </w:rPr>
        <w:t>(3)</w:t>
      </w:r>
      <w:r>
        <w:rPr>
          <w:rFonts w:ascii="Calibri" w:hAnsi="Calibri"/>
          <w:sz w:val="22"/>
          <w:szCs w:val="22"/>
        </w:rPr>
        <w:tab/>
      </w:r>
      <w:r w:rsidRPr="00F370F9">
        <w:rPr>
          <w:rFonts w:ascii="Calibri" w:hAnsi="Calibri"/>
          <w:sz w:val="22"/>
          <w:szCs w:val="22"/>
          <w:u w:val="single"/>
        </w:rPr>
        <w:t xml:space="preserve">Workers Compensation and Employers’ </w:t>
      </w:r>
      <w:r w:rsidRPr="005E7CB4">
        <w:rPr>
          <w:rFonts w:ascii="Calibri" w:hAnsi="Calibri"/>
          <w:sz w:val="22"/>
          <w:szCs w:val="22"/>
          <w:u w:val="single"/>
        </w:rPr>
        <w:t>Liability</w:t>
      </w:r>
      <w:r>
        <w:rPr>
          <w:rFonts w:ascii="Calibri" w:hAnsi="Calibri"/>
          <w:sz w:val="22"/>
          <w:szCs w:val="22"/>
        </w:rPr>
        <w:t>: With minimums to satisfy the state of Utah’s requirements or a valid waiver issued by the appropriate department of the state of Utah; and</w:t>
      </w:r>
    </w:p>
    <w:p w14:paraId="358D95F2" w14:textId="77777777" w:rsidR="00207040" w:rsidRPr="005E7CB4" w:rsidRDefault="00207040" w:rsidP="0020704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hanging="360"/>
        <w:jc w:val="both"/>
        <w:rPr>
          <w:rFonts w:ascii="Calibri" w:hAnsi="Calibri"/>
          <w:sz w:val="22"/>
          <w:szCs w:val="22"/>
        </w:rPr>
      </w:pPr>
    </w:p>
    <w:p w14:paraId="13BE2C06" w14:textId="13750629"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t>Indemnification:</w:t>
      </w:r>
      <w:r w:rsidRPr="000C062D">
        <w:rPr>
          <w:rFonts w:ascii="Calibri" w:hAnsi="Calibri"/>
          <w:sz w:val="22"/>
          <w:szCs w:val="22"/>
        </w:rPr>
        <w:t xml:space="preserve">  </w:t>
      </w:r>
      <w:r>
        <w:rPr>
          <w:rFonts w:ascii="Calibri" w:hAnsi="Calibri"/>
          <w:sz w:val="22"/>
          <w:szCs w:val="22"/>
        </w:rPr>
        <w:t xml:space="preserve">If awarded a contract and consistent with the terms and provisions of the written contract between </w:t>
      </w:r>
      <w:r w:rsidR="00116BA6">
        <w:rPr>
          <w:rFonts w:ascii="Calibri" w:hAnsi="Calibri"/>
          <w:sz w:val="22"/>
          <w:szCs w:val="22"/>
        </w:rPr>
        <w:t>San Juan County</w:t>
      </w:r>
      <w:r>
        <w:rPr>
          <w:rFonts w:ascii="Calibri" w:hAnsi="Calibri"/>
          <w:sz w:val="22"/>
          <w:szCs w:val="22"/>
        </w:rPr>
        <w:t xml:space="preserve"> and the selected party, the selected party, for itself, and </w:t>
      </w:r>
      <w:r w:rsidRPr="00F370F9">
        <w:rPr>
          <w:rFonts w:ascii="Calibri" w:hAnsi="Calibri"/>
          <w:sz w:val="22"/>
          <w:szCs w:val="22"/>
        </w:rPr>
        <w:t xml:space="preserve">on behalf of its </w:t>
      </w:r>
      <w:r>
        <w:rPr>
          <w:rFonts w:ascii="Calibri" w:hAnsi="Calibri"/>
          <w:sz w:val="22"/>
          <w:szCs w:val="22"/>
        </w:rPr>
        <w:t xml:space="preserve">representatives, among others, shall agree and promise </w:t>
      </w:r>
      <w:r w:rsidRPr="00F370F9">
        <w:rPr>
          <w:rFonts w:ascii="Calibri" w:hAnsi="Calibri"/>
          <w:sz w:val="22"/>
          <w:szCs w:val="22"/>
        </w:rPr>
        <w:t xml:space="preserve">to indemnify, defend, save and hold harmless </w:t>
      </w:r>
      <w:r w:rsidR="00116BA6">
        <w:rPr>
          <w:rFonts w:ascii="Calibri" w:hAnsi="Calibri"/>
          <w:sz w:val="22"/>
          <w:szCs w:val="22"/>
        </w:rPr>
        <w:t>San Juan County</w:t>
      </w:r>
      <w:r w:rsidRPr="00F370F9">
        <w:rPr>
          <w:rFonts w:ascii="Calibri" w:hAnsi="Calibri"/>
          <w:sz w:val="22"/>
          <w:szCs w:val="22"/>
        </w:rPr>
        <w:t xml:space="preserve">, </w:t>
      </w:r>
      <w:r>
        <w:rPr>
          <w:rFonts w:ascii="Calibri" w:hAnsi="Calibri"/>
          <w:sz w:val="22"/>
          <w:szCs w:val="22"/>
        </w:rPr>
        <w:t xml:space="preserve">and </w:t>
      </w:r>
      <w:r w:rsidR="00116BA6">
        <w:rPr>
          <w:rFonts w:ascii="Calibri" w:hAnsi="Calibri"/>
          <w:sz w:val="22"/>
          <w:szCs w:val="22"/>
        </w:rPr>
        <w:t>San Juan County</w:t>
      </w:r>
      <w:r>
        <w:rPr>
          <w:rFonts w:ascii="Calibri" w:hAnsi="Calibri"/>
          <w:sz w:val="22"/>
          <w:szCs w:val="22"/>
        </w:rPr>
        <w:t xml:space="preserve">’s representatives, among others, from any and all claims, among other things.  </w:t>
      </w:r>
    </w:p>
    <w:p w14:paraId="01ABA41F" w14:textId="77777777" w:rsidR="00207040" w:rsidRDefault="00207040" w:rsidP="0020704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30C3E6BF" w14:textId="77777777"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C062D">
        <w:rPr>
          <w:rFonts w:ascii="Calibri" w:hAnsi="Calibri"/>
          <w:sz w:val="22"/>
          <w:szCs w:val="22"/>
          <w:u w:val="single"/>
        </w:rPr>
        <w:t>Infringement:</w:t>
      </w:r>
      <w:r w:rsidRPr="000C062D">
        <w:rPr>
          <w:rFonts w:ascii="Calibri" w:hAnsi="Calibri"/>
          <w:sz w:val="22"/>
          <w:szCs w:val="22"/>
        </w:rPr>
        <w:t xml:space="preserve">  An </w:t>
      </w:r>
      <w:r>
        <w:rPr>
          <w:rFonts w:ascii="Calibri" w:hAnsi="Calibri"/>
          <w:sz w:val="22"/>
          <w:szCs w:val="22"/>
        </w:rPr>
        <w:t xml:space="preserve">interested party </w:t>
      </w:r>
      <w:r w:rsidRPr="000C062D">
        <w:rPr>
          <w:rFonts w:ascii="Calibri" w:hAnsi="Calibri"/>
          <w:sz w:val="22"/>
          <w:szCs w:val="22"/>
        </w:rPr>
        <w:t>shall not infringe on patents, copyrights, trademarks, or intellectual property rights.  The consequences from violation, including costs of defending a claim and indemnification from an action of claim by a third party</w:t>
      </w:r>
      <w:r>
        <w:rPr>
          <w:rFonts w:ascii="Calibri" w:hAnsi="Calibri"/>
          <w:sz w:val="22"/>
          <w:szCs w:val="22"/>
        </w:rPr>
        <w:t>,</w:t>
      </w:r>
      <w:r w:rsidRPr="000C062D">
        <w:rPr>
          <w:rFonts w:ascii="Calibri" w:hAnsi="Calibri"/>
          <w:sz w:val="22"/>
          <w:szCs w:val="22"/>
        </w:rPr>
        <w:t xml:space="preserve"> shall be borne by the </w:t>
      </w:r>
      <w:r>
        <w:rPr>
          <w:rFonts w:ascii="Calibri" w:hAnsi="Calibri"/>
          <w:sz w:val="22"/>
          <w:szCs w:val="22"/>
        </w:rPr>
        <w:t>selected party</w:t>
      </w:r>
      <w:r w:rsidRPr="000C062D">
        <w:rPr>
          <w:rFonts w:ascii="Calibri" w:hAnsi="Calibri"/>
          <w:sz w:val="22"/>
          <w:szCs w:val="22"/>
        </w:rPr>
        <w:t xml:space="preserve">. </w:t>
      </w:r>
    </w:p>
    <w:p w14:paraId="6677EAAE" w14:textId="77777777" w:rsidR="00207040" w:rsidRPr="00FC54E5" w:rsidRDefault="00207040" w:rsidP="00207040">
      <w:pPr>
        <w:pStyle w:val="ListParagraph"/>
        <w:rPr>
          <w:rFonts w:ascii="Calibri" w:hAnsi="Calibri"/>
          <w:sz w:val="22"/>
          <w:szCs w:val="22"/>
        </w:rPr>
      </w:pPr>
    </w:p>
    <w:p w14:paraId="2172F605" w14:textId="66587965"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Pr>
          <w:rFonts w:ascii="Calibri" w:hAnsi="Calibri"/>
          <w:sz w:val="22"/>
          <w:szCs w:val="22"/>
          <w:u w:val="single"/>
        </w:rPr>
        <w:t>Warranties</w:t>
      </w:r>
      <w:r>
        <w:rPr>
          <w:rFonts w:ascii="Calibri" w:hAnsi="Calibri"/>
          <w:sz w:val="22"/>
          <w:szCs w:val="22"/>
        </w:rPr>
        <w:t xml:space="preserve">.  If products, goods, or otherwise will be supplied or provided by the selected party, the selected party shall agree to the specific warranty provisions that will be set forth in the written contract entered into between </w:t>
      </w:r>
      <w:r w:rsidR="00116BA6">
        <w:rPr>
          <w:rFonts w:ascii="Calibri" w:hAnsi="Calibri"/>
          <w:sz w:val="22"/>
          <w:szCs w:val="22"/>
        </w:rPr>
        <w:t>San Juan County</w:t>
      </w:r>
      <w:r>
        <w:rPr>
          <w:rFonts w:ascii="Calibri" w:hAnsi="Calibri"/>
          <w:sz w:val="22"/>
          <w:szCs w:val="22"/>
        </w:rPr>
        <w:t xml:space="preserve"> and the selected party.</w:t>
      </w:r>
    </w:p>
    <w:p w14:paraId="5254EB5E" w14:textId="77777777" w:rsidR="00207040" w:rsidRPr="00FC54E5" w:rsidRDefault="00207040" w:rsidP="00207040">
      <w:pPr>
        <w:pStyle w:val="ListParagraph"/>
        <w:rPr>
          <w:rFonts w:ascii="Calibri" w:hAnsi="Calibri"/>
          <w:sz w:val="22"/>
          <w:szCs w:val="22"/>
        </w:rPr>
      </w:pPr>
    </w:p>
    <w:p w14:paraId="1ED64EEA" w14:textId="210ACCA9" w:rsidR="00207040" w:rsidRDefault="00207040" w:rsidP="0020704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Pr>
          <w:rFonts w:ascii="Calibri" w:hAnsi="Calibri"/>
          <w:sz w:val="22"/>
          <w:szCs w:val="22"/>
          <w:u w:val="single"/>
        </w:rPr>
        <w:t>Conflicting Terms of Provisions</w:t>
      </w:r>
      <w:r>
        <w:rPr>
          <w:rFonts w:ascii="Calibri" w:hAnsi="Calibri"/>
          <w:sz w:val="22"/>
          <w:szCs w:val="22"/>
        </w:rPr>
        <w:t xml:space="preserve">:  If any portion of this RFP conflicts in whole or in part with a written agreement entered into between the selected party and </w:t>
      </w:r>
      <w:r w:rsidR="00116BA6">
        <w:rPr>
          <w:rFonts w:ascii="Calibri" w:hAnsi="Calibri"/>
          <w:sz w:val="22"/>
          <w:szCs w:val="22"/>
        </w:rPr>
        <w:t>San Juan County</w:t>
      </w:r>
      <w:r>
        <w:rPr>
          <w:rFonts w:ascii="Calibri" w:hAnsi="Calibri"/>
          <w:sz w:val="22"/>
          <w:szCs w:val="22"/>
        </w:rPr>
        <w:t xml:space="preserve"> subsequent to the issuance of this RFP, the subsequent written agreement between the selected party and </w:t>
      </w:r>
      <w:r w:rsidR="00116BA6">
        <w:rPr>
          <w:rFonts w:ascii="Calibri" w:hAnsi="Calibri"/>
          <w:sz w:val="22"/>
          <w:szCs w:val="22"/>
        </w:rPr>
        <w:t>San Juan County</w:t>
      </w:r>
      <w:r>
        <w:rPr>
          <w:rFonts w:ascii="Calibri" w:hAnsi="Calibri"/>
          <w:sz w:val="22"/>
          <w:szCs w:val="22"/>
        </w:rPr>
        <w:t xml:space="preserve"> shall control.</w:t>
      </w:r>
    </w:p>
    <w:p w14:paraId="1E9E31B7" w14:textId="77777777" w:rsidR="00207040" w:rsidRPr="00207040" w:rsidRDefault="00207040" w:rsidP="00207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p>
    <w:p w14:paraId="35E5F0A1" w14:textId="77777777" w:rsidR="003A6A7B" w:rsidRDefault="00C73E0A" w:rsidP="00E20D2B">
      <w:pPr>
        <w:numPr>
          <w:ilvl w:val="0"/>
          <w:numId w:val="1"/>
        </w:numPr>
        <w:ind w:left="0"/>
        <w:jc w:val="both"/>
        <w:rPr>
          <w:rFonts w:ascii="Calibri" w:hAnsi="Calibri"/>
          <w:b/>
          <w:sz w:val="22"/>
          <w:szCs w:val="22"/>
          <w:u w:val="single"/>
        </w:rPr>
      </w:pPr>
      <w:r>
        <w:rPr>
          <w:rFonts w:ascii="Calibri" w:hAnsi="Calibri"/>
          <w:b/>
          <w:sz w:val="22"/>
          <w:szCs w:val="22"/>
          <w:u w:val="single"/>
        </w:rPr>
        <w:t>RFP SUBMISSION REQUIREMENTS AND NOTICE TO INTERESTED PARTIES ON HOW TO POTENTIALLY PROTECT CERTAIN PORTIONS OF THEIR PROPOSALS</w:t>
      </w:r>
    </w:p>
    <w:p w14:paraId="514D1E57" w14:textId="77777777" w:rsidR="00C73E0A" w:rsidRDefault="00C73E0A" w:rsidP="00C73E0A">
      <w:pPr>
        <w:jc w:val="both"/>
        <w:rPr>
          <w:rFonts w:asciiTheme="minorHAnsi" w:hAnsiTheme="minorHAnsi"/>
          <w:sz w:val="22"/>
          <w:szCs w:val="22"/>
        </w:rPr>
      </w:pPr>
    </w:p>
    <w:p w14:paraId="1691BEE2" w14:textId="3C2F08B8"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 xml:space="preserve">All interested parties shall submit </w:t>
      </w:r>
      <w:sdt>
        <w:sdtPr>
          <w:rPr>
            <w:rFonts w:asciiTheme="minorHAnsi" w:hAnsiTheme="minorHAnsi"/>
            <w:sz w:val="22"/>
            <w:szCs w:val="22"/>
          </w:rPr>
          <w:id w:val="-1593691445"/>
          <w:placeholder>
            <w:docPart w:val="DefaultPlaceholder_1081868574"/>
          </w:placeholder>
        </w:sdtPr>
        <w:sdtEndPr/>
        <w:sdtContent>
          <w:r w:rsidR="00E47867" w:rsidRPr="00F13091">
            <w:rPr>
              <w:rFonts w:asciiTheme="minorHAnsi" w:hAnsiTheme="minorHAnsi"/>
              <w:sz w:val="22"/>
              <w:szCs w:val="22"/>
            </w:rPr>
            <w:t>five (5)</w:t>
          </w:r>
        </w:sdtContent>
      </w:sdt>
      <w:r w:rsidRPr="00F13091">
        <w:rPr>
          <w:rFonts w:asciiTheme="minorHAnsi" w:hAnsiTheme="minorHAnsi"/>
          <w:sz w:val="22"/>
          <w:szCs w:val="22"/>
        </w:rPr>
        <w:t xml:space="preserve"> </w:t>
      </w:r>
      <w:r w:rsidRPr="001860F8">
        <w:rPr>
          <w:rFonts w:asciiTheme="minorHAnsi" w:hAnsiTheme="minorHAnsi"/>
          <w:sz w:val="22"/>
          <w:szCs w:val="22"/>
        </w:rPr>
        <w:t>copies</w:t>
      </w:r>
      <w:r w:rsidRPr="00F13091">
        <w:rPr>
          <w:rFonts w:asciiTheme="minorHAnsi" w:hAnsiTheme="minorHAnsi"/>
          <w:sz w:val="22"/>
          <w:szCs w:val="22"/>
        </w:rPr>
        <w:t xml:space="preserve"> </w:t>
      </w:r>
      <w:r w:rsidRPr="00A169B4">
        <w:rPr>
          <w:rFonts w:asciiTheme="minorHAnsi" w:hAnsiTheme="minorHAnsi"/>
          <w:sz w:val="22"/>
          <w:szCs w:val="22"/>
        </w:rPr>
        <w:t xml:space="preserve">of their proposal to </w:t>
      </w:r>
      <w:r w:rsidR="00116BA6">
        <w:rPr>
          <w:rFonts w:asciiTheme="minorHAnsi" w:hAnsiTheme="minorHAnsi"/>
          <w:sz w:val="22"/>
          <w:szCs w:val="22"/>
        </w:rPr>
        <w:t>San Juan County</w:t>
      </w:r>
      <w:r w:rsidRPr="00A169B4">
        <w:rPr>
          <w:rFonts w:asciiTheme="minorHAnsi" w:hAnsiTheme="minorHAnsi"/>
          <w:sz w:val="22"/>
          <w:szCs w:val="22"/>
        </w:rPr>
        <w:t xml:space="preserve"> </w:t>
      </w:r>
      <w:r>
        <w:rPr>
          <w:rFonts w:asciiTheme="minorHAnsi" w:hAnsiTheme="minorHAnsi"/>
          <w:sz w:val="22"/>
          <w:szCs w:val="22"/>
        </w:rPr>
        <w:t xml:space="preserve">along with the completed form </w:t>
      </w:r>
      <w:r w:rsidRPr="00A169B4">
        <w:rPr>
          <w:rFonts w:asciiTheme="minorHAnsi" w:hAnsiTheme="minorHAnsi"/>
          <w:sz w:val="22"/>
          <w:szCs w:val="22"/>
        </w:rPr>
        <w:t xml:space="preserve">attached </w:t>
      </w:r>
      <w:r>
        <w:rPr>
          <w:rFonts w:asciiTheme="minorHAnsi" w:hAnsiTheme="minorHAnsi"/>
          <w:sz w:val="22"/>
          <w:szCs w:val="22"/>
        </w:rPr>
        <w:t xml:space="preserve">as </w:t>
      </w:r>
      <w:r w:rsidR="00E47867">
        <w:rPr>
          <w:rFonts w:asciiTheme="minorHAnsi" w:hAnsiTheme="minorHAnsi"/>
          <w:sz w:val="22"/>
          <w:szCs w:val="22"/>
        </w:rPr>
        <w:t xml:space="preserve">“Attachment </w:t>
      </w:r>
      <w:r>
        <w:rPr>
          <w:rFonts w:asciiTheme="minorHAnsi" w:hAnsiTheme="minorHAnsi"/>
          <w:sz w:val="22"/>
          <w:szCs w:val="22"/>
        </w:rPr>
        <w:t>A</w:t>
      </w:r>
      <w:r w:rsidR="00E47867">
        <w:rPr>
          <w:rFonts w:asciiTheme="minorHAnsi" w:hAnsiTheme="minorHAnsi"/>
          <w:sz w:val="22"/>
          <w:szCs w:val="22"/>
        </w:rPr>
        <w:t>”</w:t>
      </w:r>
      <w:r>
        <w:rPr>
          <w:rFonts w:asciiTheme="minorHAnsi" w:hAnsiTheme="minorHAnsi"/>
          <w:sz w:val="22"/>
          <w:szCs w:val="22"/>
        </w:rPr>
        <w:t xml:space="preserve"> </w:t>
      </w:r>
      <w:r w:rsidRPr="00A169B4">
        <w:rPr>
          <w:rFonts w:asciiTheme="minorHAnsi" w:hAnsiTheme="minorHAnsi"/>
          <w:sz w:val="22"/>
          <w:szCs w:val="22"/>
        </w:rPr>
        <w:t xml:space="preserve">hereto.  </w:t>
      </w:r>
      <w:r w:rsidR="00592B4E">
        <w:rPr>
          <w:rFonts w:asciiTheme="minorHAnsi" w:hAnsiTheme="minorHAnsi"/>
          <w:sz w:val="22"/>
          <w:szCs w:val="22"/>
        </w:rPr>
        <w:t>Four</w:t>
      </w:r>
      <w:r>
        <w:rPr>
          <w:rFonts w:asciiTheme="minorHAnsi" w:hAnsiTheme="minorHAnsi"/>
          <w:sz w:val="22"/>
          <w:szCs w:val="22"/>
        </w:rPr>
        <w:t xml:space="preserve"> cop</w:t>
      </w:r>
      <w:r w:rsidR="00592B4E">
        <w:rPr>
          <w:rFonts w:asciiTheme="minorHAnsi" w:hAnsiTheme="minorHAnsi"/>
          <w:sz w:val="22"/>
          <w:szCs w:val="22"/>
        </w:rPr>
        <w:t>ies</w:t>
      </w:r>
      <w:r>
        <w:rPr>
          <w:rFonts w:asciiTheme="minorHAnsi" w:hAnsiTheme="minorHAnsi"/>
          <w:sz w:val="22"/>
          <w:szCs w:val="22"/>
        </w:rPr>
        <w:t xml:space="preserve"> </w:t>
      </w:r>
      <w:r w:rsidRPr="00A169B4">
        <w:rPr>
          <w:rFonts w:asciiTheme="minorHAnsi" w:hAnsiTheme="minorHAnsi"/>
          <w:sz w:val="22"/>
          <w:szCs w:val="22"/>
        </w:rPr>
        <w:t>of t</w:t>
      </w:r>
      <w:r>
        <w:rPr>
          <w:rFonts w:asciiTheme="minorHAnsi" w:hAnsiTheme="minorHAnsi"/>
          <w:sz w:val="22"/>
          <w:szCs w:val="22"/>
        </w:rPr>
        <w:t xml:space="preserve">he interested party’s proposal </w:t>
      </w:r>
      <w:r w:rsidRPr="00A169B4">
        <w:rPr>
          <w:rFonts w:asciiTheme="minorHAnsi" w:hAnsiTheme="minorHAnsi"/>
          <w:sz w:val="22"/>
          <w:szCs w:val="22"/>
        </w:rPr>
        <w:t xml:space="preserve">shall be </w:t>
      </w:r>
      <w:r>
        <w:rPr>
          <w:rFonts w:asciiTheme="minorHAnsi" w:hAnsiTheme="minorHAnsi"/>
          <w:sz w:val="22"/>
          <w:szCs w:val="22"/>
        </w:rPr>
        <w:t>a full and complete cop</w:t>
      </w:r>
      <w:r w:rsidR="00592B4E">
        <w:rPr>
          <w:rFonts w:asciiTheme="minorHAnsi" w:hAnsiTheme="minorHAnsi"/>
          <w:sz w:val="22"/>
          <w:szCs w:val="22"/>
        </w:rPr>
        <w:t>ies</w:t>
      </w:r>
      <w:r w:rsidRPr="00A169B4">
        <w:rPr>
          <w:rFonts w:asciiTheme="minorHAnsi" w:hAnsiTheme="minorHAnsi"/>
          <w:sz w:val="22"/>
          <w:szCs w:val="22"/>
        </w:rPr>
        <w:t xml:space="preserve"> and shall be submitted in hard copy form by either mailin</w:t>
      </w:r>
      <w:r>
        <w:rPr>
          <w:rFonts w:asciiTheme="minorHAnsi" w:hAnsiTheme="minorHAnsi"/>
          <w:sz w:val="22"/>
          <w:szCs w:val="22"/>
        </w:rPr>
        <w:t>g or hand delivering such copy</w:t>
      </w:r>
      <w:r w:rsidRPr="00A169B4">
        <w:rPr>
          <w:rFonts w:asciiTheme="minorHAnsi" w:hAnsiTheme="minorHAnsi"/>
          <w:sz w:val="22"/>
          <w:szCs w:val="22"/>
        </w:rPr>
        <w:t xml:space="preserve"> as follows:</w:t>
      </w:r>
    </w:p>
    <w:p w14:paraId="70549E51" w14:textId="7777777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ab/>
      </w:r>
    </w:p>
    <w:p w14:paraId="794A8ECC" w14:textId="7777777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ab/>
      </w:r>
      <w:r w:rsidRPr="00A169B4">
        <w:rPr>
          <w:rFonts w:asciiTheme="minorHAnsi" w:hAnsiTheme="minorHAnsi"/>
          <w:sz w:val="22"/>
          <w:szCs w:val="22"/>
          <w:u w:val="single"/>
        </w:rPr>
        <w:t>If Provided by Mail</w:t>
      </w:r>
      <w:r w:rsidRPr="00A169B4">
        <w:rPr>
          <w:rFonts w:asciiTheme="minorHAnsi" w:hAnsiTheme="minorHAnsi"/>
          <w:sz w:val="22"/>
          <w:szCs w:val="22"/>
        </w:rPr>
        <w:t>:</w:t>
      </w:r>
      <w:r w:rsidRPr="00A169B4">
        <w:rPr>
          <w:rFonts w:asciiTheme="minorHAnsi" w:hAnsiTheme="minorHAnsi"/>
          <w:sz w:val="22"/>
          <w:szCs w:val="22"/>
        </w:rPr>
        <w:tab/>
      </w:r>
      <w:r w:rsidRPr="00A169B4">
        <w:rPr>
          <w:rFonts w:asciiTheme="minorHAnsi" w:hAnsiTheme="minorHAnsi"/>
          <w:sz w:val="22"/>
          <w:szCs w:val="22"/>
        </w:rPr>
        <w:tab/>
      </w:r>
      <w:r w:rsidRPr="00A169B4">
        <w:rPr>
          <w:rFonts w:asciiTheme="minorHAnsi" w:hAnsiTheme="minorHAnsi"/>
          <w:sz w:val="22"/>
          <w:szCs w:val="22"/>
        </w:rPr>
        <w:tab/>
      </w:r>
      <w:r w:rsidRPr="00A169B4">
        <w:rPr>
          <w:rFonts w:asciiTheme="minorHAnsi" w:hAnsiTheme="minorHAnsi"/>
          <w:sz w:val="22"/>
          <w:szCs w:val="22"/>
        </w:rPr>
        <w:tab/>
      </w:r>
      <w:r w:rsidRPr="00A169B4">
        <w:rPr>
          <w:rFonts w:asciiTheme="minorHAnsi" w:hAnsiTheme="minorHAnsi"/>
          <w:sz w:val="22"/>
          <w:szCs w:val="22"/>
          <w:u w:val="single"/>
        </w:rPr>
        <w:t>If Provided by Hand Delivery</w:t>
      </w:r>
      <w:r w:rsidRPr="00A169B4">
        <w:rPr>
          <w:rFonts w:asciiTheme="minorHAnsi" w:hAnsiTheme="minorHAnsi"/>
          <w:sz w:val="22"/>
          <w:szCs w:val="22"/>
        </w:rPr>
        <w:t xml:space="preserve">: </w:t>
      </w:r>
    </w:p>
    <w:p w14:paraId="3C550E3D" w14:textId="7777777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ab/>
      </w:r>
    </w:p>
    <w:p w14:paraId="261003D1" w14:textId="1C7032E6" w:rsidR="00A169B4" w:rsidRPr="00A169B4" w:rsidRDefault="00116BA6" w:rsidP="00A169B4">
      <w:pPr>
        <w:ind w:firstLine="720"/>
        <w:jc w:val="both"/>
        <w:rPr>
          <w:rFonts w:asciiTheme="minorHAnsi" w:hAnsiTheme="minorHAnsi"/>
          <w:sz w:val="22"/>
          <w:szCs w:val="22"/>
        </w:rPr>
      </w:pPr>
      <w:r>
        <w:rPr>
          <w:rFonts w:asciiTheme="minorHAnsi" w:hAnsiTheme="minorHAnsi"/>
          <w:sz w:val="22"/>
          <w:szCs w:val="22"/>
        </w:rPr>
        <w:lastRenderedPageBreak/>
        <w:t>San Juan County</w:t>
      </w:r>
      <w:r w:rsidR="00F94EF1">
        <w:rPr>
          <w:rFonts w:asciiTheme="minorHAnsi" w:hAnsiTheme="minorHAnsi"/>
          <w:sz w:val="22"/>
          <w:szCs w:val="22"/>
        </w:rPr>
        <w:tab/>
      </w:r>
      <w:r w:rsidR="00F94EF1">
        <w:rPr>
          <w:rFonts w:asciiTheme="minorHAnsi" w:hAnsiTheme="minorHAnsi"/>
          <w:sz w:val="22"/>
          <w:szCs w:val="22"/>
        </w:rPr>
        <w:tab/>
      </w:r>
      <w:r w:rsidR="00F94EF1">
        <w:rPr>
          <w:rFonts w:asciiTheme="minorHAnsi" w:hAnsiTheme="minorHAnsi"/>
          <w:sz w:val="22"/>
          <w:szCs w:val="22"/>
        </w:rPr>
        <w:tab/>
      </w:r>
      <w:r w:rsidR="00F94EF1">
        <w:rPr>
          <w:rFonts w:asciiTheme="minorHAnsi" w:hAnsiTheme="minorHAnsi"/>
          <w:sz w:val="22"/>
          <w:szCs w:val="22"/>
        </w:rPr>
        <w:tab/>
      </w:r>
      <w:r>
        <w:rPr>
          <w:rFonts w:asciiTheme="minorHAnsi" w:hAnsiTheme="minorHAnsi"/>
          <w:sz w:val="22"/>
          <w:szCs w:val="22"/>
        </w:rPr>
        <w:t>San Juan County</w:t>
      </w:r>
      <w:r w:rsidR="00A169B4" w:rsidRPr="00A169B4">
        <w:rPr>
          <w:rFonts w:asciiTheme="minorHAnsi" w:hAnsiTheme="minorHAnsi"/>
          <w:sz w:val="22"/>
          <w:szCs w:val="22"/>
        </w:rPr>
        <w:t xml:space="preserve"> </w:t>
      </w:r>
    </w:p>
    <w:p w14:paraId="4F6F319B" w14:textId="175D7182"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ab/>
        <w:t xml:space="preserve">Attn: Purchasing </w:t>
      </w:r>
      <w:r w:rsidR="00F94EF1">
        <w:rPr>
          <w:rFonts w:asciiTheme="minorHAnsi" w:hAnsiTheme="minorHAnsi"/>
          <w:sz w:val="22"/>
          <w:szCs w:val="22"/>
        </w:rPr>
        <w:t>Agent</w:t>
      </w:r>
      <w:r w:rsidRPr="00A169B4">
        <w:rPr>
          <w:rFonts w:asciiTheme="minorHAnsi" w:hAnsiTheme="minorHAnsi"/>
          <w:sz w:val="22"/>
          <w:szCs w:val="22"/>
        </w:rPr>
        <w:tab/>
      </w:r>
      <w:r w:rsidRPr="00A169B4">
        <w:rPr>
          <w:rFonts w:asciiTheme="minorHAnsi" w:hAnsiTheme="minorHAnsi"/>
          <w:sz w:val="22"/>
          <w:szCs w:val="22"/>
        </w:rPr>
        <w:tab/>
      </w:r>
      <w:r w:rsidRPr="00A169B4">
        <w:rPr>
          <w:rFonts w:asciiTheme="minorHAnsi" w:hAnsiTheme="minorHAnsi"/>
          <w:sz w:val="22"/>
          <w:szCs w:val="22"/>
        </w:rPr>
        <w:tab/>
      </w:r>
      <w:r w:rsidR="00F94EF1">
        <w:rPr>
          <w:rFonts w:asciiTheme="minorHAnsi" w:hAnsiTheme="minorHAnsi"/>
          <w:sz w:val="22"/>
          <w:szCs w:val="22"/>
        </w:rPr>
        <w:tab/>
      </w:r>
      <w:r w:rsidRPr="00A169B4">
        <w:rPr>
          <w:rFonts w:asciiTheme="minorHAnsi" w:hAnsiTheme="minorHAnsi"/>
          <w:sz w:val="22"/>
          <w:szCs w:val="22"/>
        </w:rPr>
        <w:t xml:space="preserve">Attn: Purchasing </w:t>
      </w:r>
      <w:r w:rsidR="00F94EF1">
        <w:rPr>
          <w:rFonts w:asciiTheme="minorHAnsi" w:hAnsiTheme="minorHAnsi"/>
          <w:sz w:val="22"/>
          <w:szCs w:val="22"/>
        </w:rPr>
        <w:t>Agent</w:t>
      </w:r>
    </w:p>
    <w:p w14:paraId="0C486100" w14:textId="1FFF0A0A" w:rsidR="00F94EF1" w:rsidRDefault="00A169B4" w:rsidP="00A169B4">
      <w:pPr>
        <w:jc w:val="both"/>
        <w:rPr>
          <w:rFonts w:asciiTheme="minorHAnsi" w:hAnsiTheme="minorHAnsi"/>
          <w:sz w:val="22"/>
          <w:szCs w:val="22"/>
        </w:rPr>
      </w:pPr>
      <w:r w:rsidRPr="00A169B4">
        <w:rPr>
          <w:rFonts w:asciiTheme="minorHAnsi" w:hAnsiTheme="minorHAnsi"/>
          <w:sz w:val="22"/>
          <w:szCs w:val="22"/>
        </w:rPr>
        <w:tab/>
      </w:r>
      <w:r w:rsidR="00F94EF1">
        <w:rPr>
          <w:rFonts w:asciiTheme="minorHAnsi" w:hAnsiTheme="minorHAnsi"/>
          <w:sz w:val="22"/>
          <w:szCs w:val="22"/>
        </w:rPr>
        <w:t>117 South Main Street</w:t>
      </w:r>
      <w:r w:rsidR="001E3017">
        <w:rPr>
          <w:rFonts w:asciiTheme="minorHAnsi" w:hAnsiTheme="minorHAnsi"/>
          <w:sz w:val="22"/>
          <w:szCs w:val="22"/>
        </w:rPr>
        <w:t xml:space="preserve">                                               117 South Main Street, Room #202</w:t>
      </w:r>
    </w:p>
    <w:p w14:paraId="77CEE87D" w14:textId="12B9E18B" w:rsidR="00A169B4" w:rsidRPr="00A169B4" w:rsidRDefault="00F94EF1" w:rsidP="00F94EF1">
      <w:pPr>
        <w:ind w:firstLine="720"/>
        <w:jc w:val="both"/>
        <w:rPr>
          <w:rFonts w:asciiTheme="minorHAnsi" w:hAnsiTheme="minorHAnsi"/>
          <w:sz w:val="22"/>
          <w:szCs w:val="22"/>
        </w:rPr>
      </w:pPr>
      <w:r>
        <w:rPr>
          <w:rFonts w:asciiTheme="minorHAnsi" w:hAnsiTheme="minorHAnsi"/>
          <w:sz w:val="22"/>
          <w:szCs w:val="22"/>
        </w:rPr>
        <w:t>PO Box 9</w:t>
      </w:r>
      <w:r w:rsidR="00A169B4" w:rsidRPr="00A169B4">
        <w:rPr>
          <w:rFonts w:asciiTheme="minorHAnsi" w:hAnsiTheme="minorHAnsi"/>
          <w:sz w:val="22"/>
          <w:szCs w:val="22"/>
        </w:rPr>
        <w:tab/>
      </w:r>
      <w:r w:rsidR="00A169B4" w:rsidRPr="00A169B4">
        <w:rPr>
          <w:rFonts w:asciiTheme="minorHAnsi" w:hAnsiTheme="minorHAnsi"/>
          <w:sz w:val="22"/>
          <w:szCs w:val="22"/>
        </w:rPr>
        <w:tab/>
      </w:r>
      <w:r w:rsidR="00A169B4" w:rsidRPr="00A169B4">
        <w:rPr>
          <w:rFonts w:asciiTheme="minorHAnsi" w:hAnsiTheme="minorHAnsi"/>
          <w:sz w:val="22"/>
          <w:szCs w:val="22"/>
        </w:rPr>
        <w:tab/>
      </w:r>
      <w:r w:rsidR="00A169B4" w:rsidRPr="00A169B4">
        <w:rPr>
          <w:rFonts w:asciiTheme="minorHAnsi" w:hAnsiTheme="minorHAnsi"/>
          <w:sz w:val="22"/>
          <w:szCs w:val="22"/>
        </w:rPr>
        <w:tab/>
      </w:r>
      <w:r w:rsidR="00A169B4" w:rsidRPr="00A169B4">
        <w:rPr>
          <w:rFonts w:asciiTheme="minorHAnsi" w:hAnsiTheme="minorHAnsi"/>
          <w:sz w:val="22"/>
          <w:szCs w:val="22"/>
        </w:rPr>
        <w:tab/>
      </w:r>
      <w:r w:rsidR="001E3017">
        <w:rPr>
          <w:rFonts w:asciiTheme="minorHAnsi" w:hAnsiTheme="minorHAnsi"/>
          <w:sz w:val="22"/>
          <w:szCs w:val="22"/>
        </w:rPr>
        <w:t>Monticello, Utah 84535</w:t>
      </w:r>
    </w:p>
    <w:p w14:paraId="57B9F3CD" w14:textId="69A24EE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ab/>
      </w:r>
      <w:r w:rsidR="00F94EF1">
        <w:rPr>
          <w:rFonts w:asciiTheme="minorHAnsi" w:hAnsiTheme="minorHAnsi"/>
          <w:sz w:val="22"/>
          <w:szCs w:val="22"/>
        </w:rPr>
        <w:t>Monticello, Utah 84535</w:t>
      </w:r>
      <w:r w:rsidRPr="00A169B4">
        <w:rPr>
          <w:rFonts w:asciiTheme="minorHAnsi" w:hAnsiTheme="minorHAnsi"/>
          <w:sz w:val="22"/>
          <w:szCs w:val="22"/>
        </w:rPr>
        <w:tab/>
      </w:r>
      <w:r w:rsidRPr="00A169B4">
        <w:rPr>
          <w:rFonts w:asciiTheme="minorHAnsi" w:hAnsiTheme="minorHAnsi"/>
          <w:sz w:val="22"/>
          <w:szCs w:val="22"/>
        </w:rPr>
        <w:tab/>
      </w:r>
      <w:r w:rsidRPr="00A169B4">
        <w:rPr>
          <w:rFonts w:asciiTheme="minorHAnsi" w:hAnsiTheme="minorHAnsi"/>
          <w:sz w:val="22"/>
          <w:szCs w:val="22"/>
        </w:rPr>
        <w:tab/>
      </w:r>
      <w:r w:rsidR="00F94EF1">
        <w:rPr>
          <w:rFonts w:asciiTheme="minorHAnsi" w:hAnsiTheme="minorHAnsi"/>
          <w:sz w:val="22"/>
          <w:szCs w:val="22"/>
        </w:rPr>
        <w:tab/>
      </w:r>
    </w:p>
    <w:p w14:paraId="13CAEAFF" w14:textId="7777777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 xml:space="preserve"> </w:t>
      </w:r>
    </w:p>
    <w:p w14:paraId="6AA60536" w14:textId="1820FCD0"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 xml:space="preserve">The </w:t>
      </w:r>
      <w:r w:rsidR="00592B4E">
        <w:rPr>
          <w:rFonts w:asciiTheme="minorHAnsi" w:hAnsiTheme="minorHAnsi"/>
          <w:sz w:val="22"/>
          <w:szCs w:val="22"/>
        </w:rPr>
        <w:t>fifth</w:t>
      </w:r>
      <w:r>
        <w:rPr>
          <w:rFonts w:asciiTheme="minorHAnsi" w:hAnsiTheme="minorHAnsi"/>
          <w:sz w:val="22"/>
          <w:szCs w:val="22"/>
        </w:rPr>
        <w:t xml:space="preserve"> </w:t>
      </w:r>
      <w:r w:rsidRPr="00A169B4">
        <w:rPr>
          <w:rFonts w:asciiTheme="minorHAnsi" w:hAnsiTheme="minorHAnsi"/>
          <w:sz w:val="22"/>
          <w:szCs w:val="22"/>
        </w:rPr>
        <w:t xml:space="preserve">copy shall be submitted in “PDF” form.  This copy may be submitted on a CD, flash drive, or other electronic storage medium and provided, along with the first </w:t>
      </w:r>
      <w:r>
        <w:rPr>
          <w:rFonts w:asciiTheme="minorHAnsi" w:hAnsiTheme="minorHAnsi"/>
          <w:sz w:val="22"/>
          <w:szCs w:val="22"/>
        </w:rPr>
        <w:t>copy</w:t>
      </w:r>
      <w:r w:rsidRPr="00A169B4">
        <w:rPr>
          <w:rFonts w:asciiTheme="minorHAnsi" w:hAnsiTheme="minorHAnsi"/>
          <w:sz w:val="22"/>
          <w:szCs w:val="22"/>
        </w:rPr>
        <w:t xml:space="preserve">, either in the mail or by hand delivery.  </w:t>
      </w:r>
    </w:p>
    <w:p w14:paraId="7E22DAE1" w14:textId="77777777" w:rsidR="00A169B4" w:rsidRPr="00A169B4" w:rsidRDefault="00A169B4" w:rsidP="00A169B4">
      <w:pPr>
        <w:jc w:val="both"/>
        <w:rPr>
          <w:rFonts w:asciiTheme="minorHAnsi" w:hAnsiTheme="minorHAnsi"/>
          <w:sz w:val="22"/>
          <w:szCs w:val="22"/>
        </w:rPr>
      </w:pPr>
    </w:p>
    <w:p w14:paraId="1A33EA05" w14:textId="7777777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 xml:space="preserve">If the interested party’s proposal either does not contain information that may be protected under Section 63G-2-305(1) or (2) of the Utah Code or the interested party does not want to protect information that could be protected under Section 63G-2-305(1) or (2) of the Utah Code, then the interested party’s </w:t>
      </w:r>
      <w:r>
        <w:rPr>
          <w:rFonts w:asciiTheme="minorHAnsi" w:hAnsiTheme="minorHAnsi"/>
          <w:sz w:val="22"/>
          <w:szCs w:val="22"/>
        </w:rPr>
        <w:t xml:space="preserve">second </w:t>
      </w:r>
      <w:r w:rsidRPr="00A169B4">
        <w:rPr>
          <w:rFonts w:asciiTheme="minorHAnsi" w:hAnsiTheme="minorHAnsi"/>
          <w:sz w:val="22"/>
          <w:szCs w:val="22"/>
        </w:rPr>
        <w:t xml:space="preserve">copy of its proposal, provided in “PDF” form, shall be a full and complete copy of the interested party’s proposal. </w:t>
      </w:r>
    </w:p>
    <w:p w14:paraId="54A57418" w14:textId="77777777" w:rsidR="00A169B4" w:rsidRPr="00A169B4" w:rsidRDefault="00A169B4" w:rsidP="00A169B4">
      <w:pPr>
        <w:jc w:val="both"/>
        <w:rPr>
          <w:rFonts w:asciiTheme="minorHAnsi" w:hAnsiTheme="minorHAnsi"/>
          <w:sz w:val="22"/>
          <w:szCs w:val="22"/>
        </w:rPr>
      </w:pPr>
    </w:p>
    <w:p w14:paraId="6A6391FC" w14:textId="77777777"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If, however, the interested party’s proposal does contain information that may be protected under Section 63G-2-305(1) and/or (2) of the Utah Code, and the interested party would like to protect such information in its proposal, then the interested party shall comply with Section 63G-2-309 of the Utah Code.</w:t>
      </w:r>
    </w:p>
    <w:p w14:paraId="08E46583" w14:textId="77777777" w:rsidR="00A169B4" w:rsidRPr="00A169B4" w:rsidRDefault="00A169B4" w:rsidP="00A169B4">
      <w:pPr>
        <w:jc w:val="both"/>
        <w:rPr>
          <w:rFonts w:asciiTheme="minorHAnsi" w:hAnsiTheme="minorHAnsi"/>
          <w:sz w:val="22"/>
          <w:szCs w:val="22"/>
        </w:rPr>
      </w:pPr>
    </w:p>
    <w:p w14:paraId="3D171AD2" w14:textId="7134CE64"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 xml:space="preserve">If the interested party does not strictly comply with all of the foregoing provisions of this section, </w:t>
      </w:r>
      <w:r w:rsidR="00116BA6">
        <w:rPr>
          <w:rFonts w:asciiTheme="minorHAnsi" w:hAnsiTheme="minorHAnsi"/>
          <w:sz w:val="22"/>
          <w:szCs w:val="22"/>
        </w:rPr>
        <w:t>San Juan County</w:t>
      </w:r>
      <w:r w:rsidRPr="00A169B4">
        <w:rPr>
          <w:rFonts w:asciiTheme="minorHAnsi" w:hAnsiTheme="minorHAnsi"/>
          <w:sz w:val="22"/>
          <w:szCs w:val="22"/>
        </w:rPr>
        <w:t>, upon receiving a GRAMA request for the interested party’s proposal, will release a full and complete copy of the interested party’s proposal.</w:t>
      </w:r>
    </w:p>
    <w:p w14:paraId="3A6CC806" w14:textId="77777777" w:rsidR="00A169B4" w:rsidRPr="00A169B4" w:rsidRDefault="00A169B4" w:rsidP="00A169B4">
      <w:pPr>
        <w:jc w:val="both"/>
        <w:rPr>
          <w:rFonts w:asciiTheme="minorHAnsi" w:hAnsiTheme="minorHAnsi"/>
          <w:sz w:val="22"/>
          <w:szCs w:val="22"/>
        </w:rPr>
      </w:pPr>
    </w:p>
    <w:p w14:paraId="7A4270EF" w14:textId="1DB832BD" w:rsidR="00A169B4" w:rsidRPr="00A169B4" w:rsidRDefault="00A169B4" w:rsidP="00A169B4">
      <w:pPr>
        <w:jc w:val="both"/>
        <w:rPr>
          <w:rFonts w:asciiTheme="minorHAnsi" w:hAnsiTheme="minorHAnsi"/>
          <w:sz w:val="22"/>
          <w:szCs w:val="22"/>
        </w:rPr>
      </w:pPr>
      <w:r w:rsidRPr="00A169B4">
        <w:rPr>
          <w:rFonts w:asciiTheme="minorHAnsi" w:hAnsiTheme="minorHAnsi"/>
          <w:sz w:val="22"/>
          <w:szCs w:val="22"/>
        </w:rPr>
        <w:t xml:space="preserve">All costs associated with the preparation of the proposal, as well as any other related materials, will be the sole responsibility of the interested party.   All proposals become the property of </w:t>
      </w:r>
      <w:r w:rsidR="00116BA6">
        <w:rPr>
          <w:rFonts w:asciiTheme="minorHAnsi" w:hAnsiTheme="minorHAnsi"/>
          <w:sz w:val="22"/>
          <w:szCs w:val="22"/>
        </w:rPr>
        <w:t>San Juan County</w:t>
      </w:r>
      <w:r w:rsidRPr="00A169B4">
        <w:rPr>
          <w:rFonts w:asciiTheme="minorHAnsi" w:hAnsiTheme="minorHAnsi"/>
          <w:sz w:val="22"/>
          <w:szCs w:val="22"/>
        </w:rPr>
        <w:t xml:space="preserve"> upon submission.  </w:t>
      </w:r>
      <w:r w:rsidR="00116BA6">
        <w:rPr>
          <w:rFonts w:asciiTheme="minorHAnsi" w:hAnsiTheme="minorHAnsi"/>
          <w:sz w:val="22"/>
          <w:szCs w:val="22"/>
        </w:rPr>
        <w:t>San Juan County</w:t>
      </w:r>
      <w:r w:rsidR="001A5419">
        <w:rPr>
          <w:rFonts w:asciiTheme="minorHAnsi" w:hAnsiTheme="minorHAnsi"/>
          <w:sz w:val="22"/>
          <w:szCs w:val="22"/>
        </w:rPr>
        <w:t xml:space="preserve"> reserves the right, but is </w:t>
      </w:r>
      <w:r w:rsidRPr="00A169B4">
        <w:rPr>
          <w:rFonts w:asciiTheme="minorHAnsi" w:hAnsiTheme="minorHAnsi"/>
          <w:sz w:val="22"/>
          <w:szCs w:val="22"/>
        </w:rPr>
        <w:t xml:space="preserve">not obligated, to reject any or all proposals submitted.  </w:t>
      </w:r>
    </w:p>
    <w:p w14:paraId="61F36A19" w14:textId="77777777" w:rsidR="00A169B4" w:rsidRPr="00A169B4" w:rsidRDefault="00A169B4" w:rsidP="00A169B4">
      <w:pPr>
        <w:jc w:val="both"/>
        <w:rPr>
          <w:rFonts w:asciiTheme="minorHAnsi" w:hAnsiTheme="minorHAnsi"/>
          <w:sz w:val="22"/>
          <w:szCs w:val="22"/>
        </w:rPr>
      </w:pPr>
    </w:p>
    <w:p w14:paraId="523A22DD" w14:textId="77777777" w:rsidR="00513E22" w:rsidRDefault="00A169B4" w:rsidP="00A169B4">
      <w:pPr>
        <w:jc w:val="both"/>
        <w:rPr>
          <w:rFonts w:asciiTheme="minorHAnsi" w:hAnsiTheme="minorHAnsi"/>
          <w:sz w:val="22"/>
          <w:szCs w:val="22"/>
        </w:rPr>
      </w:pPr>
      <w:r w:rsidRPr="00A169B4">
        <w:rPr>
          <w:rFonts w:asciiTheme="minorHAnsi" w:hAnsiTheme="minorHAnsi"/>
          <w:sz w:val="22"/>
          <w:szCs w:val="22"/>
        </w:rPr>
        <w:t xml:space="preserve">Further submission requirements are </w:t>
      </w:r>
      <w:r w:rsidR="00E47867">
        <w:rPr>
          <w:rFonts w:asciiTheme="minorHAnsi" w:hAnsiTheme="minorHAnsi"/>
          <w:sz w:val="22"/>
          <w:szCs w:val="22"/>
        </w:rPr>
        <w:t>set forth in the sections below:</w:t>
      </w:r>
    </w:p>
    <w:p w14:paraId="1B5853B3" w14:textId="77777777" w:rsidR="00513E22" w:rsidRDefault="00513E22" w:rsidP="00A169B4">
      <w:pPr>
        <w:jc w:val="both"/>
        <w:rPr>
          <w:rFonts w:asciiTheme="minorHAnsi" w:hAnsiTheme="minorHAnsi"/>
          <w:sz w:val="22"/>
          <w:szCs w:val="22"/>
        </w:rPr>
      </w:pPr>
    </w:p>
    <w:p w14:paraId="268FC495" w14:textId="77777777" w:rsidR="00513E22" w:rsidRDefault="00513E22" w:rsidP="00A169B4">
      <w:pPr>
        <w:jc w:val="both"/>
        <w:rPr>
          <w:rFonts w:asciiTheme="minorHAnsi" w:hAnsiTheme="minorHAnsi"/>
          <w:sz w:val="22"/>
          <w:szCs w:val="22"/>
        </w:rPr>
      </w:pPr>
    </w:p>
    <w:p w14:paraId="747557B3" w14:textId="77777777" w:rsidR="00513E22" w:rsidRDefault="00513E22" w:rsidP="00A169B4">
      <w:pPr>
        <w:jc w:val="both"/>
        <w:rPr>
          <w:rFonts w:asciiTheme="minorHAnsi" w:hAnsiTheme="minorHAnsi"/>
          <w:sz w:val="22"/>
          <w:szCs w:val="22"/>
        </w:rPr>
      </w:pPr>
    </w:p>
    <w:p w14:paraId="2AF092BA" w14:textId="29ED4EE0" w:rsidR="0093142E" w:rsidRDefault="0093142E">
      <w:pPr>
        <w:rPr>
          <w:rFonts w:asciiTheme="minorHAnsi" w:hAnsiTheme="minorHAnsi"/>
          <w:sz w:val="22"/>
          <w:szCs w:val="22"/>
        </w:rPr>
      </w:pPr>
      <w:r>
        <w:rPr>
          <w:rFonts w:asciiTheme="minorHAnsi" w:hAnsiTheme="minorHAnsi"/>
          <w:sz w:val="22"/>
          <w:szCs w:val="22"/>
        </w:rPr>
        <w:br w:type="page"/>
      </w:r>
    </w:p>
    <w:p w14:paraId="0FF7A3C5" w14:textId="77777777" w:rsidR="0093142E" w:rsidRDefault="0093142E" w:rsidP="00A169B4">
      <w:pPr>
        <w:jc w:val="both"/>
        <w:rPr>
          <w:rFonts w:asciiTheme="minorHAnsi" w:hAnsiTheme="minorHAnsi"/>
          <w:sz w:val="22"/>
          <w:szCs w:val="22"/>
        </w:rPr>
      </w:pPr>
    </w:p>
    <w:p w14:paraId="6A39B240" w14:textId="77777777" w:rsidR="0093142E" w:rsidRPr="002117B2" w:rsidRDefault="0093142E" w:rsidP="00A169B4">
      <w:pPr>
        <w:jc w:val="both"/>
        <w:rPr>
          <w:rFonts w:asciiTheme="minorHAnsi" w:hAnsiTheme="minorHAnsi"/>
          <w:sz w:val="22"/>
          <w:szCs w:val="22"/>
        </w:rPr>
      </w:pPr>
    </w:p>
    <w:p w14:paraId="18B2B974" w14:textId="448F7C92" w:rsidR="0009480A" w:rsidRPr="006D7105" w:rsidRDefault="0093142E" w:rsidP="0062786C">
      <w:pPr>
        <w:jc w:val="center"/>
        <w:rPr>
          <w:rFonts w:asciiTheme="minorHAnsi" w:hAnsiTheme="minorHAnsi"/>
          <w:b/>
        </w:rPr>
      </w:pPr>
      <w:r w:rsidRPr="006D7105">
        <w:rPr>
          <w:rFonts w:asciiTheme="minorHAnsi" w:hAnsiTheme="minorHAnsi"/>
          <w:b/>
        </w:rPr>
        <w:t>A</w:t>
      </w:r>
      <w:r w:rsidR="0009480A" w:rsidRPr="006D7105">
        <w:rPr>
          <w:rFonts w:asciiTheme="minorHAnsi" w:hAnsiTheme="minorHAnsi"/>
          <w:b/>
        </w:rPr>
        <w:t>ttachment A</w:t>
      </w:r>
    </w:p>
    <w:p w14:paraId="4912CCD7" w14:textId="77777777" w:rsidR="00513E22" w:rsidRPr="006D7105" w:rsidRDefault="00513E22" w:rsidP="0009480A">
      <w:pPr>
        <w:jc w:val="center"/>
        <w:rPr>
          <w:rFonts w:asciiTheme="minorHAnsi" w:hAnsiTheme="minorHAnsi"/>
          <w:b/>
        </w:rPr>
      </w:pPr>
    </w:p>
    <w:p w14:paraId="714924E0" w14:textId="33F5B764" w:rsidR="0009480A" w:rsidRPr="006D7105" w:rsidRDefault="00116BA6" w:rsidP="0009480A">
      <w:pPr>
        <w:jc w:val="center"/>
        <w:rPr>
          <w:rFonts w:asciiTheme="minorHAnsi" w:hAnsiTheme="minorHAnsi"/>
          <w:b/>
        </w:rPr>
      </w:pPr>
      <w:r>
        <w:rPr>
          <w:rFonts w:asciiTheme="minorHAnsi" w:hAnsiTheme="minorHAnsi"/>
          <w:b/>
        </w:rPr>
        <w:t>San Juan County</w:t>
      </w:r>
      <w:r w:rsidR="0009480A" w:rsidRPr="006D7105">
        <w:rPr>
          <w:rFonts w:asciiTheme="minorHAnsi" w:hAnsiTheme="minorHAnsi"/>
          <w:b/>
        </w:rPr>
        <w:t xml:space="preserve"> RFP Form</w:t>
      </w:r>
    </w:p>
    <w:p w14:paraId="1E189E3D" w14:textId="77777777" w:rsidR="0009480A" w:rsidRPr="006D7105" w:rsidRDefault="0009480A" w:rsidP="0009480A">
      <w:pPr>
        <w:jc w:val="center"/>
        <w:rPr>
          <w:rFonts w:asciiTheme="minorHAnsi" w:hAnsiTheme="minorHAnsi"/>
          <w:b/>
          <w:sz w:val="40"/>
          <w:szCs w:val="40"/>
        </w:rPr>
      </w:pPr>
    </w:p>
    <w:p w14:paraId="317B3D30" w14:textId="77777777" w:rsidR="0009480A" w:rsidRPr="006D7105" w:rsidRDefault="0009480A" w:rsidP="0009480A">
      <w:pPr>
        <w:rPr>
          <w:rFonts w:asciiTheme="minorHAnsi" w:hAnsiTheme="minorHAnsi"/>
        </w:rPr>
      </w:pPr>
      <w:r w:rsidRPr="006D7105">
        <w:rPr>
          <w:rFonts w:asciiTheme="minorHAnsi" w:hAnsiTheme="minorHAnsi"/>
          <w:b/>
        </w:rPr>
        <w:t>Respondent Information</w:t>
      </w:r>
      <w:r w:rsidRPr="006D7105">
        <w:rPr>
          <w:rFonts w:asciiTheme="minorHAnsi" w:hAnsiTheme="minorHAnsi"/>
        </w:rPr>
        <w:t>:  Provide the following information about yourself and your company.</w:t>
      </w:r>
    </w:p>
    <w:p w14:paraId="5FE728A9" w14:textId="77777777" w:rsidR="001860F8" w:rsidRPr="006D7105" w:rsidRDefault="001860F8" w:rsidP="0009480A">
      <w:pPr>
        <w:rPr>
          <w:rFonts w:asciiTheme="minorHAnsi" w:hAnsiTheme="minorHAnsi"/>
        </w:rPr>
      </w:pPr>
    </w:p>
    <w:p w14:paraId="420FCD83" w14:textId="77777777" w:rsidR="001860F8" w:rsidRPr="006D7105" w:rsidRDefault="001860F8" w:rsidP="0009480A">
      <w:pPr>
        <w:rPr>
          <w:rFonts w:asciiTheme="minorHAnsi" w:hAnsiTheme="minorHAnsi"/>
        </w:rPr>
      </w:pPr>
    </w:p>
    <w:p w14:paraId="734BE690" w14:textId="77777777" w:rsidR="0009480A" w:rsidRPr="006D7105" w:rsidRDefault="0009480A" w:rsidP="0009480A">
      <w:pPr>
        <w:rPr>
          <w:rFonts w:asciiTheme="minorHAnsi" w:hAnsiTheme="minorHAnsi"/>
        </w:rPr>
      </w:pPr>
      <w:r w:rsidRPr="006D7105">
        <w:rPr>
          <w:rFonts w:asciiTheme="minorHAnsi" w:hAnsiTheme="minorHAnsi"/>
        </w:rPr>
        <w:t>Respondent Name:  _______________________________________</w:t>
      </w:r>
    </w:p>
    <w:p w14:paraId="41D9298F" w14:textId="77777777" w:rsidR="0009480A" w:rsidRPr="006D7105" w:rsidRDefault="0009480A" w:rsidP="0009480A">
      <w:pPr>
        <w:pStyle w:val="ListParagraph"/>
        <w:rPr>
          <w:rFonts w:asciiTheme="minorHAnsi" w:hAnsiTheme="minorHAnsi"/>
        </w:rPr>
      </w:pPr>
      <w:r w:rsidRPr="006D7105">
        <w:rPr>
          <w:rFonts w:asciiTheme="minorHAnsi" w:hAnsiTheme="minorHAnsi"/>
        </w:rPr>
        <w:t>(Note: give exact legal name as it will appear on the contract, if awarded)</w:t>
      </w:r>
    </w:p>
    <w:p w14:paraId="431C278B" w14:textId="77777777" w:rsidR="001860F8" w:rsidRPr="006D7105" w:rsidRDefault="001860F8" w:rsidP="0009480A">
      <w:pPr>
        <w:pStyle w:val="ListParagraph"/>
        <w:rPr>
          <w:rFonts w:asciiTheme="minorHAnsi" w:hAnsiTheme="minorHAnsi"/>
        </w:rPr>
      </w:pPr>
    </w:p>
    <w:p w14:paraId="2A25DC1C" w14:textId="77777777" w:rsidR="0009480A" w:rsidRPr="006D7105" w:rsidRDefault="0009480A" w:rsidP="0009480A">
      <w:pPr>
        <w:rPr>
          <w:rFonts w:asciiTheme="minorHAnsi" w:hAnsiTheme="minorHAnsi"/>
        </w:rPr>
      </w:pPr>
      <w:r w:rsidRPr="006D7105">
        <w:rPr>
          <w:rFonts w:asciiTheme="minorHAnsi" w:hAnsiTheme="minorHAnsi"/>
        </w:rPr>
        <w:t>Address:  ________________________________________________</w:t>
      </w:r>
    </w:p>
    <w:p w14:paraId="0979E522" w14:textId="77777777" w:rsidR="001860F8" w:rsidRPr="006D7105" w:rsidRDefault="001860F8" w:rsidP="0009480A">
      <w:pPr>
        <w:rPr>
          <w:rFonts w:asciiTheme="minorHAnsi" w:hAnsiTheme="minorHAnsi"/>
        </w:rPr>
      </w:pPr>
    </w:p>
    <w:p w14:paraId="2457FD5B" w14:textId="77777777" w:rsidR="0009480A" w:rsidRPr="006D7105" w:rsidRDefault="0009480A" w:rsidP="0009480A">
      <w:pPr>
        <w:rPr>
          <w:rFonts w:asciiTheme="minorHAnsi" w:hAnsiTheme="minorHAnsi"/>
        </w:rPr>
      </w:pPr>
      <w:r w:rsidRPr="006D7105">
        <w:rPr>
          <w:rFonts w:asciiTheme="minorHAnsi" w:hAnsiTheme="minorHAnsi"/>
        </w:rPr>
        <w:t>City:  ________________________ State:  ________</w:t>
      </w:r>
      <w:proofErr w:type="gramStart"/>
      <w:r w:rsidRPr="006D7105">
        <w:rPr>
          <w:rFonts w:asciiTheme="minorHAnsi" w:hAnsiTheme="minorHAnsi"/>
        </w:rPr>
        <w:t>_  Zip</w:t>
      </w:r>
      <w:proofErr w:type="gramEnd"/>
      <w:r w:rsidRPr="006D7105">
        <w:rPr>
          <w:rFonts w:asciiTheme="minorHAnsi" w:hAnsiTheme="minorHAnsi"/>
        </w:rPr>
        <w:t>: ________</w:t>
      </w:r>
    </w:p>
    <w:p w14:paraId="1EAB7890" w14:textId="77777777" w:rsidR="001860F8" w:rsidRPr="006D7105" w:rsidRDefault="001860F8" w:rsidP="0009480A">
      <w:pPr>
        <w:rPr>
          <w:rFonts w:asciiTheme="minorHAnsi" w:hAnsiTheme="minorHAnsi"/>
        </w:rPr>
      </w:pPr>
    </w:p>
    <w:p w14:paraId="333CFD29" w14:textId="77777777" w:rsidR="0009480A" w:rsidRPr="006D7105" w:rsidRDefault="0009480A" w:rsidP="0009480A">
      <w:pPr>
        <w:rPr>
          <w:rFonts w:asciiTheme="minorHAnsi" w:hAnsiTheme="minorHAnsi"/>
          <w:b/>
        </w:rPr>
      </w:pPr>
      <w:r w:rsidRPr="006D7105">
        <w:rPr>
          <w:rFonts w:asciiTheme="minorHAnsi" w:hAnsiTheme="minorHAnsi"/>
          <w:b/>
        </w:rPr>
        <w:t>Business Structure:</w:t>
      </w:r>
    </w:p>
    <w:p w14:paraId="45C8E75C" w14:textId="77777777" w:rsidR="0009480A" w:rsidRPr="006D7105" w:rsidRDefault="0009480A" w:rsidP="0009480A">
      <w:pPr>
        <w:rPr>
          <w:rFonts w:asciiTheme="minorHAnsi" w:hAnsiTheme="minorHAnsi"/>
        </w:rPr>
      </w:pPr>
      <w:r w:rsidRPr="006D7105">
        <w:rPr>
          <w:rFonts w:asciiTheme="minorHAnsi" w:hAnsiTheme="minorHAnsi"/>
        </w:rPr>
        <w:t>_____ Individual or Sole Proprietorship</w:t>
      </w:r>
    </w:p>
    <w:p w14:paraId="4760899D" w14:textId="77777777" w:rsidR="0009480A" w:rsidRPr="006D7105" w:rsidRDefault="0009480A" w:rsidP="0009480A">
      <w:pPr>
        <w:rPr>
          <w:rFonts w:asciiTheme="minorHAnsi" w:hAnsiTheme="minorHAnsi"/>
        </w:rPr>
      </w:pPr>
      <w:r w:rsidRPr="006D7105">
        <w:rPr>
          <w:rFonts w:asciiTheme="minorHAnsi" w:hAnsiTheme="minorHAnsi"/>
        </w:rPr>
        <w:t>_____ Partnership</w:t>
      </w:r>
    </w:p>
    <w:p w14:paraId="5D8C3A07" w14:textId="77777777" w:rsidR="0009480A" w:rsidRPr="006D7105" w:rsidRDefault="0009480A" w:rsidP="0009480A">
      <w:pPr>
        <w:rPr>
          <w:rFonts w:asciiTheme="minorHAnsi" w:hAnsiTheme="minorHAnsi"/>
        </w:rPr>
      </w:pPr>
      <w:r w:rsidRPr="006D7105">
        <w:rPr>
          <w:rFonts w:asciiTheme="minorHAnsi" w:hAnsiTheme="minorHAnsi"/>
        </w:rPr>
        <w:t>_____ Corporation</w:t>
      </w:r>
    </w:p>
    <w:p w14:paraId="679B1142" w14:textId="77777777" w:rsidR="0009480A" w:rsidRPr="006D7105" w:rsidRDefault="0009480A" w:rsidP="0009480A">
      <w:pPr>
        <w:rPr>
          <w:rFonts w:asciiTheme="minorHAnsi" w:hAnsiTheme="minorHAnsi"/>
        </w:rPr>
      </w:pPr>
      <w:r w:rsidRPr="006D7105">
        <w:rPr>
          <w:rFonts w:asciiTheme="minorHAnsi" w:hAnsiTheme="minorHAnsi"/>
        </w:rPr>
        <w:t>_____ Limited Liability Company</w:t>
      </w:r>
    </w:p>
    <w:p w14:paraId="42F1EE56" w14:textId="77777777" w:rsidR="0009480A" w:rsidRPr="006D7105" w:rsidRDefault="0009480A" w:rsidP="0009480A">
      <w:pPr>
        <w:rPr>
          <w:rFonts w:asciiTheme="minorHAnsi" w:hAnsiTheme="minorHAnsi"/>
        </w:rPr>
      </w:pPr>
      <w:r w:rsidRPr="006D7105">
        <w:rPr>
          <w:rFonts w:asciiTheme="minorHAnsi" w:hAnsiTheme="minorHAnsi"/>
        </w:rPr>
        <w:t xml:space="preserve">_____ Other, list business structure ___________________________ </w:t>
      </w:r>
    </w:p>
    <w:p w14:paraId="56513F85" w14:textId="77777777" w:rsidR="001860F8" w:rsidRPr="006D7105" w:rsidRDefault="001860F8" w:rsidP="0009480A">
      <w:pPr>
        <w:rPr>
          <w:rFonts w:asciiTheme="minorHAnsi" w:hAnsiTheme="minorHAnsi"/>
        </w:rPr>
      </w:pPr>
    </w:p>
    <w:p w14:paraId="05FEA8D6" w14:textId="77777777" w:rsidR="001860F8" w:rsidRPr="006D7105" w:rsidRDefault="001860F8" w:rsidP="0009480A">
      <w:pPr>
        <w:rPr>
          <w:rFonts w:asciiTheme="minorHAnsi" w:hAnsiTheme="minorHAnsi"/>
        </w:rPr>
      </w:pPr>
    </w:p>
    <w:p w14:paraId="159FD337" w14:textId="77777777" w:rsidR="0009480A" w:rsidRPr="006D7105" w:rsidRDefault="0009480A" w:rsidP="0009480A">
      <w:pPr>
        <w:rPr>
          <w:rFonts w:asciiTheme="minorHAnsi" w:hAnsiTheme="minorHAnsi"/>
        </w:rPr>
      </w:pPr>
      <w:r w:rsidRPr="006D7105">
        <w:rPr>
          <w:rFonts w:asciiTheme="minorHAnsi" w:hAnsiTheme="minorHAnsi"/>
          <w:b/>
        </w:rPr>
        <w:t xml:space="preserve">Insurance Certificate: </w:t>
      </w:r>
      <w:r w:rsidRPr="006D7105">
        <w:rPr>
          <w:rFonts w:asciiTheme="minorHAnsi" w:hAnsiTheme="minorHAnsi"/>
        </w:rPr>
        <w:t xml:space="preserve">_____ Copy of insurance certificate, or _____You are willing to get the proper insurance requirements if awarded the contract during contract negotiation. </w:t>
      </w:r>
    </w:p>
    <w:p w14:paraId="2F76A4AC" w14:textId="77777777" w:rsidR="001860F8" w:rsidRPr="006D7105" w:rsidRDefault="001860F8" w:rsidP="0009480A">
      <w:pPr>
        <w:rPr>
          <w:rFonts w:asciiTheme="minorHAnsi" w:hAnsiTheme="minorHAnsi"/>
        </w:rPr>
      </w:pPr>
    </w:p>
    <w:p w14:paraId="75981D18" w14:textId="77777777" w:rsidR="001860F8" w:rsidRPr="006D7105" w:rsidRDefault="001860F8" w:rsidP="0009480A">
      <w:pPr>
        <w:rPr>
          <w:rFonts w:asciiTheme="minorHAnsi" w:hAnsiTheme="minorHAnsi"/>
        </w:rPr>
      </w:pPr>
    </w:p>
    <w:p w14:paraId="67A10DEA" w14:textId="529CD48F" w:rsidR="0009480A" w:rsidRPr="006D7105" w:rsidRDefault="0009480A" w:rsidP="0009480A">
      <w:pPr>
        <w:rPr>
          <w:rFonts w:asciiTheme="minorHAnsi" w:hAnsiTheme="minorHAnsi"/>
        </w:rPr>
      </w:pPr>
      <w:r w:rsidRPr="006D7105">
        <w:rPr>
          <w:rFonts w:asciiTheme="minorHAnsi" w:hAnsiTheme="minorHAnsi"/>
          <w:b/>
        </w:rPr>
        <w:t>Contact Information:</w:t>
      </w:r>
      <w:r w:rsidRPr="006D7105">
        <w:rPr>
          <w:rFonts w:asciiTheme="minorHAnsi" w:hAnsiTheme="minorHAnsi"/>
        </w:rPr>
        <w:t xml:space="preserve">  List the one person who </w:t>
      </w:r>
      <w:r w:rsidR="00116BA6">
        <w:rPr>
          <w:rFonts w:asciiTheme="minorHAnsi" w:hAnsiTheme="minorHAnsi"/>
        </w:rPr>
        <w:t>San Juan County</w:t>
      </w:r>
      <w:r w:rsidRPr="006D7105">
        <w:rPr>
          <w:rFonts w:asciiTheme="minorHAnsi" w:hAnsiTheme="minorHAnsi"/>
        </w:rPr>
        <w:t xml:space="preserve"> or their representative may contact concerning your proposal.</w:t>
      </w:r>
    </w:p>
    <w:p w14:paraId="289FAEF0" w14:textId="77777777" w:rsidR="001860F8" w:rsidRPr="006D7105" w:rsidRDefault="001860F8" w:rsidP="0009480A">
      <w:pPr>
        <w:rPr>
          <w:rFonts w:asciiTheme="minorHAnsi" w:hAnsiTheme="minorHAnsi"/>
        </w:rPr>
      </w:pPr>
    </w:p>
    <w:p w14:paraId="1106FA5E" w14:textId="77777777" w:rsidR="0009480A" w:rsidRPr="006D7105" w:rsidRDefault="0009480A" w:rsidP="0009480A">
      <w:pPr>
        <w:rPr>
          <w:rFonts w:asciiTheme="minorHAnsi" w:hAnsiTheme="minorHAnsi"/>
        </w:rPr>
      </w:pPr>
      <w:r w:rsidRPr="006D7105">
        <w:rPr>
          <w:rFonts w:asciiTheme="minorHAnsi" w:hAnsiTheme="minorHAnsi"/>
        </w:rPr>
        <w:t>Name:  __________________________________________________</w:t>
      </w:r>
    </w:p>
    <w:p w14:paraId="53BF9F12" w14:textId="77777777" w:rsidR="0009480A" w:rsidRPr="006D7105" w:rsidRDefault="0009480A" w:rsidP="0009480A">
      <w:pPr>
        <w:rPr>
          <w:rFonts w:asciiTheme="minorHAnsi" w:hAnsiTheme="minorHAnsi"/>
        </w:rPr>
      </w:pPr>
      <w:r w:rsidRPr="006D7105">
        <w:rPr>
          <w:rFonts w:asciiTheme="minorHAnsi" w:hAnsiTheme="minorHAnsi"/>
        </w:rPr>
        <w:t>Telephone Number:  _______________________________________</w:t>
      </w:r>
    </w:p>
    <w:p w14:paraId="794654D8" w14:textId="77777777" w:rsidR="0009480A" w:rsidRPr="006D7105" w:rsidRDefault="0009480A" w:rsidP="0009480A">
      <w:pPr>
        <w:rPr>
          <w:rFonts w:asciiTheme="minorHAnsi" w:hAnsiTheme="minorHAnsi"/>
        </w:rPr>
      </w:pPr>
      <w:r w:rsidRPr="006D7105">
        <w:rPr>
          <w:rFonts w:asciiTheme="minorHAnsi" w:hAnsiTheme="minorHAnsi"/>
        </w:rPr>
        <w:t>E-Mail:  __________________________________________________</w:t>
      </w:r>
    </w:p>
    <w:p w14:paraId="1A31E479" w14:textId="77777777" w:rsidR="001860F8" w:rsidRPr="006D7105" w:rsidRDefault="001860F8" w:rsidP="0009480A">
      <w:pPr>
        <w:rPr>
          <w:rFonts w:asciiTheme="minorHAnsi" w:hAnsiTheme="minorHAnsi"/>
        </w:rPr>
      </w:pPr>
    </w:p>
    <w:p w14:paraId="0716AF22" w14:textId="77777777" w:rsidR="0009480A" w:rsidRPr="006D7105" w:rsidRDefault="0009480A" w:rsidP="0009480A">
      <w:pPr>
        <w:rPr>
          <w:rFonts w:asciiTheme="minorHAnsi" w:hAnsiTheme="minorHAnsi"/>
          <w:b/>
        </w:rPr>
      </w:pPr>
      <w:r w:rsidRPr="006D7105">
        <w:rPr>
          <w:rFonts w:asciiTheme="minorHAnsi" w:hAnsiTheme="minorHAnsi"/>
          <w:b/>
        </w:rPr>
        <w:t>Final Bid/Pricing Structure:</w:t>
      </w:r>
    </w:p>
    <w:p w14:paraId="0C494F2C" w14:textId="77777777" w:rsidR="0009480A" w:rsidRPr="006D7105" w:rsidRDefault="0009480A" w:rsidP="0009480A">
      <w:pPr>
        <w:rPr>
          <w:rFonts w:asciiTheme="minorHAnsi" w:hAnsiTheme="minorHAnsi"/>
        </w:rPr>
      </w:pPr>
      <w:r w:rsidRPr="006D7105">
        <w:rPr>
          <w:rFonts w:asciiTheme="minorHAnsi" w:hAnsiTheme="minorHAnsi"/>
        </w:rPr>
        <w:t>_________________________________________________________</w:t>
      </w:r>
    </w:p>
    <w:p w14:paraId="736EF7B7" w14:textId="77777777" w:rsidR="0009480A" w:rsidRPr="006D7105" w:rsidRDefault="0009480A" w:rsidP="0009480A">
      <w:pPr>
        <w:rPr>
          <w:rFonts w:asciiTheme="minorHAnsi" w:hAnsiTheme="minorHAnsi"/>
        </w:rPr>
      </w:pPr>
      <w:r w:rsidRPr="006D7105">
        <w:rPr>
          <w:rFonts w:asciiTheme="minorHAnsi" w:hAnsiTheme="minorHAnsi"/>
        </w:rPr>
        <w:t>_________________________________________________________</w:t>
      </w:r>
    </w:p>
    <w:p w14:paraId="0322122F" w14:textId="77777777" w:rsidR="001860F8" w:rsidRPr="006D7105" w:rsidRDefault="001860F8" w:rsidP="0009480A">
      <w:pPr>
        <w:rPr>
          <w:rFonts w:asciiTheme="minorHAnsi" w:hAnsiTheme="minorHAnsi"/>
        </w:rPr>
      </w:pPr>
    </w:p>
    <w:p w14:paraId="4D203B5D" w14:textId="77777777" w:rsidR="001860F8" w:rsidRPr="006D7105" w:rsidRDefault="001860F8" w:rsidP="0009480A">
      <w:pPr>
        <w:rPr>
          <w:rFonts w:asciiTheme="minorHAnsi" w:hAnsiTheme="minorHAnsi"/>
        </w:rPr>
      </w:pPr>
    </w:p>
    <w:p w14:paraId="689231A8" w14:textId="61E2F29E" w:rsidR="0009480A" w:rsidRPr="006D7105" w:rsidRDefault="0009480A" w:rsidP="0009480A">
      <w:pPr>
        <w:rPr>
          <w:rFonts w:asciiTheme="minorHAnsi" w:hAnsiTheme="minorHAnsi"/>
        </w:rPr>
      </w:pPr>
      <w:r w:rsidRPr="006D7105">
        <w:rPr>
          <w:rFonts w:asciiTheme="minorHAnsi" w:hAnsiTheme="minorHAnsi"/>
        </w:rPr>
        <w:t xml:space="preserve">By submitting this proposal, _________________ hereby certifies our willingness to enter into a contract with </w:t>
      </w:r>
      <w:r w:rsidR="00116BA6">
        <w:rPr>
          <w:rFonts w:asciiTheme="minorHAnsi" w:hAnsiTheme="minorHAnsi"/>
        </w:rPr>
        <w:t>San Juan County</w:t>
      </w:r>
      <w:r w:rsidRPr="006D7105">
        <w:rPr>
          <w:rFonts w:asciiTheme="minorHAnsi" w:hAnsiTheme="minorHAnsi"/>
        </w:rPr>
        <w:t>, if selected.</w:t>
      </w:r>
    </w:p>
    <w:p w14:paraId="4B87E6D4" w14:textId="77777777" w:rsidR="001860F8" w:rsidRPr="006D7105" w:rsidRDefault="001860F8" w:rsidP="0009480A">
      <w:pPr>
        <w:rPr>
          <w:rFonts w:asciiTheme="minorHAnsi" w:hAnsiTheme="minorHAnsi"/>
        </w:rPr>
      </w:pPr>
    </w:p>
    <w:p w14:paraId="37AF22F7" w14:textId="77777777" w:rsidR="001860F8" w:rsidRPr="006D7105" w:rsidRDefault="001860F8" w:rsidP="0009480A">
      <w:pPr>
        <w:rPr>
          <w:rFonts w:asciiTheme="minorHAnsi" w:hAnsiTheme="minorHAnsi"/>
        </w:rPr>
      </w:pPr>
    </w:p>
    <w:p w14:paraId="26517669" w14:textId="6DD61171" w:rsidR="003C68AD" w:rsidRDefault="0009480A" w:rsidP="001E3017">
      <w:pPr>
        <w:jc w:val="both"/>
        <w:rPr>
          <w:rFonts w:ascii="Calibri" w:hAnsi="Calibri"/>
          <w:b/>
          <w:sz w:val="22"/>
          <w:szCs w:val="22"/>
        </w:rPr>
      </w:pPr>
      <w:r w:rsidRPr="006D7105">
        <w:rPr>
          <w:rFonts w:asciiTheme="minorHAnsi" w:hAnsiTheme="minorHAnsi"/>
        </w:rPr>
        <w:t>Signature ____________________________</w:t>
      </w:r>
      <w:r w:rsidRPr="006D7105">
        <w:rPr>
          <w:rFonts w:asciiTheme="minorHAnsi" w:hAnsiTheme="minorHAnsi"/>
        </w:rPr>
        <w:tab/>
        <w:t>Date ___________________</w:t>
      </w:r>
    </w:p>
    <w:sectPr w:rsidR="003C68AD" w:rsidSect="00753780">
      <w:headerReference w:type="first" r:id="rId15"/>
      <w:footerReference w:type="first" r:id="rId16"/>
      <w:pgSz w:w="12240" w:h="15840"/>
      <w:pgMar w:top="1440" w:right="1080" w:bottom="720" w:left="1080" w:header="720"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F874" w14:textId="77777777" w:rsidR="00913984" w:rsidRDefault="00913984">
      <w:r>
        <w:separator/>
      </w:r>
    </w:p>
  </w:endnote>
  <w:endnote w:type="continuationSeparator" w:id="0">
    <w:p w14:paraId="681AF62F" w14:textId="77777777" w:rsidR="00913984" w:rsidRDefault="0091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AC98" w14:textId="77777777" w:rsidR="005E1193" w:rsidRDefault="005E1193" w:rsidP="005D4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10DC7" w14:textId="77777777" w:rsidR="005E1193" w:rsidRDefault="005E1193" w:rsidP="00DE5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0EF6" w14:textId="1EB3D18C" w:rsidR="005E1193" w:rsidRPr="006811DF" w:rsidRDefault="005E1193" w:rsidP="006811DF">
    <w:pPr>
      <w:pStyle w:val="Footer"/>
      <w:ind w:right="360"/>
      <w:rPr>
        <w:rFonts w:ascii="Calibri" w:hAnsi="Calibri"/>
        <w:sz w:val="20"/>
        <w:szCs w:val="20"/>
      </w:rPr>
    </w:pPr>
    <w:r w:rsidRPr="006811DF">
      <w:rPr>
        <w:rFonts w:ascii="Calibri" w:hAnsi="Calibri"/>
        <w:sz w:val="20"/>
        <w:szCs w:val="20"/>
      </w:rPr>
      <w:t xml:space="preserve">Version: </w:t>
    </w:r>
    <w:r w:rsidR="00685264">
      <w:rPr>
        <w:rFonts w:ascii="Calibri" w:hAnsi="Calibri"/>
        <w:sz w:val="20"/>
        <w:szCs w:val="20"/>
      </w:rPr>
      <w:t>December 2021</w:t>
    </w:r>
    <w:r w:rsidRPr="006811DF">
      <w:rPr>
        <w:rFonts w:ascii="Calibri" w:hAnsi="Calibri"/>
        <w:color w:val="7F7F7F"/>
        <w:spacing w:val="60"/>
        <w:sz w:val="20"/>
        <w:szCs w:val="20"/>
      </w:rPr>
      <w:tab/>
    </w:r>
    <w:r w:rsidRPr="006811DF">
      <w:rPr>
        <w:rFonts w:ascii="Calibri" w:hAnsi="Calibri"/>
        <w:color w:val="7F7F7F"/>
        <w:spacing w:val="60"/>
        <w:sz w:val="20"/>
        <w:szCs w:val="20"/>
      </w:rPr>
      <w:tab/>
    </w:r>
    <w:r>
      <w:rPr>
        <w:rFonts w:ascii="Calibri" w:hAnsi="Calibri"/>
        <w:color w:val="7F7F7F"/>
        <w:spacing w:val="60"/>
        <w:sz w:val="20"/>
        <w:szCs w:val="20"/>
      </w:rPr>
      <w:t xml:space="preserve">                                         </w:t>
    </w:r>
    <w:r w:rsidRPr="006811DF">
      <w:rPr>
        <w:rFonts w:ascii="Calibri" w:hAnsi="Calibri"/>
        <w:color w:val="7F7F7F"/>
        <w:spacing w:val="60"/>
        <w:sz w:val="20"/>
        <w:szCs w:val="20"/>
      </w:rPr>
      <w:t>Page</w:t>
    </w:r>
    <w:r w:rsidRPr="006811DF">
      <w:rPr>
        <w:rFonts w:ascii="Calibri" w:hAnsi="Calibri"/>
        <w:sz w:val="20"/>
        <w:szCs w:val="20"/>
      </w:rPr>
      <w:t xml:space="preserve"> | </w:t>
    </w:r>
    <w:r w:rsidRPr="006811DF">
      <w:rPr>
        <w:rFonts w:ascii="Calibri" w:hAnsi="Calibri"/>
        <w:sz w:val="20"/>
        <w:szCs w:val="20"/>
      </w:rPr>
      <w:fldChar w:fldCharType="begin"/>
    </w:r>
    <w:r w:rsidRPr="006811DF">
      <w:rPr>
        <w:rFonts w:ascii="Calibri" w:hAnsi="Calibri"/>
        <w:sz w:val="20"/>
        <w:szCs w:val="20"/>
      </w:rPr>
      <w:instrText xml:space="preserve"> PAGE   \* MERGEFORMAT </w:instrText>
    </w:r>
    <w:r w:rsidRPr="006811DF">
      <w:rPr>
        <w:rFonts w:ascii="Calibri" w:hAnsi="Calibri"/>
        <w:sz w:val="20"/>
        <w:szCs w:val="20"/>
      </w:rPr>
      <w:fldChar w:fldCharType="separate"/>
    </w:r>
    <w:r w:rsidR="00383F95" w:rsidRPr="00383F95">
      <w:rPr>
        <w:rFonts w:ascii="Calibri" w:hAnsi="Calibri"/>
        <w:b/>
        <w:noProof/>
        <w:sz w:val="20"/>
        <w:szCs w:val="20"/>
      </w:rPr>
      <w:t>3</w:t>
    </w:r>
    <w:r w:rsidRPr="006811DF">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EF34" w14:textId="3E115137" w:rsidR="005E1193" w:rsidRPr="006811DF" w:rsidRDefault="005E1193" w:rsidP="00753780">
    <w:pPr>
      <w:pStyle w:val="Footer"/>
      <w:ind w:right="360"/>
      <w:rPr>
        <w:rFonts w:ascii="Calibri" w:hAnsi="Calibri"/>
        <w:sz w:val="20"/>
        <w:szCs w:val="20"/>
      </w:rPr>
    </w:pPr>
    <w:r w:rsidRPr="006811DF">
      <w:rPr>
        <w:rFonts w:ascii="Calibri" w:hAnsi="Calibri"/>
        <w:sz w:val="20"/>
        <w:szCs w:val="20"/>
      </w:rPr>
      <w:t xml:space="preserve">Version: </w:t>
    </w:r>
    <w:r>
      <w:rPr>
        <w:rFonts w:ascii="Calibri" w:hAnsi="Calibri"/>
        <w:sz w:val="20"/>
        <w:szCs w:val="20"/>
      </w:rPr>
      <w:t>July 20</w:t>
    </w:r>
    <w:r w:rsidR="00116BA6">
      <w:rPr>
        <w:rFonts w:ascii="Calibri" w:hAnsi="Calibri"/>
        <w:sz w:val="20"/>
        <w:szCs w:val="20"/>
      </w:rPr>
      <w:t>20</w:t>
    </w:r>
    <w:r w:rsidRPr="006811DF">
      <w:rPr>
        <w:rFonts w:ascii="Calibri" w:hAnsi="Calibri"/>
        <w:color w:val="7F7F7F"/>
        <w:spacing w:val="60"/>
        <w:sz w:val="20"/>
        <w:szCs w:val="20"/>
      </w:rPr>
      <w:tab/>
    </w:r>
    <w:r w:rsidRPr="006811DF">
      <w:rPr>
        <w:rFonts w:ascii="Calibri" w:hAnsi="Calibri"/>
        <w:color w:val="7F7F7F"/>
        <w:spacing w:val="60"/>
        <w:sz w:val="20"/>
        <w:szCs w:val="20"/>
      </w:rPr>
      <w:tab/>
    </w:r>
    <w:r>
      <w:rPr>
        <w:rFonts w:ascii="Calibri" w:hAnsi="Calibri"/>
        <w:color w:val="7F7F7F"/>
        <w:spacing w:val="60"/>
        <w:sz w:val="20"/>
        <w:szCs w:val="20"/>
      </w:rPr>
      <w:t xml:space="preserve">                                          </w:t>
    </w:r>
    <w:r w:rsidRPr="006811DF">
      <w:rPr>
        <w:rFonts w:ascii="Calibri" w:hAnsi="Calibri"/>
        <w:color w:val="7F7F7F"/>
        <w:spacing w:val="60"/>
        <w:sz w:val="20"/>
        <w:szCs w:val="20"/>
      </w:rPr>
      <w:t>Page</w:t>
    </w:r>
    <w:r w:rsidRPr="006811DF">
      <w:rPr>
        <w:rFonts w:ascii="Calibri" w:hAnsi="Calibri"/>
        <w:sz w:val="20"/>
        <w:szCs w:val="20"/>
      </w:rPr>
      <w:t xml:space="preserve"> | </w:t>
    </w:r>
    <w:r w:rsidRPr="00753780">
      <w:rPr>
        <w:rFonts w:ascii="Calibri" w:hAnsi="Calibri"/>
        <w:sz w:val="20"/>
        <w:szCs w:val="20"/>
      </w:rPr>
      <w:fldChar w:fldCharType="begin"/>
    </w:r>
    <w:r w:rsidRPr="00753780">
      <w:rPr>
        <w:rFonts w:ascii="Calibri" w:hAnsi="Calibri"/>
        <w:sz w:val="20"/>
        <w:szCs w:val="20"/>
      </w:rPr>
      <w:instrText xml:space="preserve"> PAGE   \* MERGEFORMAT </w:instrText>
    </w:r>
    <w:r w:rsidRPr="00753780">
      <w:rPr>
        <w:rFonts w:ascii="Calibri" w:hAnsi="Calibri"/>
        <w:sz w:val="20"/>
        <w:szCs w:val="20"/>
      </w:rPr>
      <w:fldChar w:fldCharType="separate"/>
    </w:r>
    <w:r w:rsidR="00383F95">
      <w:rPr>
        <w:rFonts w:ascii="Calibri" w:hAnsi="Calibri"/>
        <w:noProof/>
        <w:sz w:val="20"/>
        <w:szCs w:val="20"/>
      </w:rPr>
      <w:t>2</w:t>
    </w:r>
    <w:r w:rsidRPr="00753780">
      <w:rPr>
        <w:rFonts w:ascii="Calibri" w:hAnsi="Calibri"/>
        <w:noProof/>
        <w:sz w:val="20"/>
        <w:szCs w:val="20"/>
      </w:rPr>
      <w:fldChar w:fldCharType="end"/>
    </w:r>
  </w:p>
  <w:p w14:paraId="02A16467" w14:textId="77777777" w:rsidR="005E1193" w:rsidRDefault="005E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A322" w14:textId="77777777" w:rsidR="00913984" w:rsidRDefault="00913984">
      <w:r>
        <w:separator/>
      </w:r>
    </w:p>
  </w:footnote>
  <w:footnote w:type="continuationSeparator" w:id="0">
    <w:p w14:paraId="0C30CA14" w14:textId="77777777" w:rsidR="00913984" w:rsidRDefault="00913984">
      <w:r>
        <w:continuationSeparator/>
      </w:r>
    </w:p>
  </w:footnote>
  <w:footnote w:id="1">
    <w:p w14:paraId="58FCCAE6" w14:textId="0BA7D899" w:rsidR="005E1193" w:rsidRDefault="005E1193" w:rsidP="0012139D">
      <w:pPr>
        <w:pStyle w:val="FootnoteText"/>
      </w:pPr>
      <w:r>
        <w:rPr>
          <w:rStyle w:val="FootnoteReference"/>
        </w:rPr>
        <w:footnoteRef/>
      </w:r>
      <w:r>
        <w:t xml:space="preserve"> The term “Vendor,” as used in this RFP, means an individual or entity who is seeking to enter into a contract with </w:t>
      </w:r>
      <w:r w:rsidR="00116BA6">
        <w:t>San Juan</w:t>
      </w:r>
      <w:r>
        <w:t xml:space="preserve"> County to provide </w:t>
      </w:r>
      <w:r w:rsidR="00116BA6">
        <w:t>San Juan</w:t>
      </w:r>
      <w:r>
        <w:t xml:space="preserve"> County with services, including but not limited to, an individual or entity who submits a proposal in response to this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8A56" w14:textId="0DD94C8D" w:rsidR="005E1193" w:rsidRPr="000F3CCE" w:rsidRDefault="00913984" w:rsidP="000F3CCE">
    <w:pPr>
      <w:pStyle w:val="Header"/>
      <w:jc w:val="right"/>
      <w:rPr>
        <w:rFonts w:ascii="Calibri" w:hAnsi="Calibri"/>
        <w:sz w:val="22"/>
        <w:szCs w:val="22"/>
      </w:rPr>
    </w:pPr>
    <w:sdt>
      <w:sdtPr>
        <w:rPr>
          <w:rFonts w:ascii="Calibri" w:hAnsi="Calibri"/>
          <w:sz w:val="22"/>
          <w:szCs w:val="22"/>
        </w:rPr>
        <w:id w:val="-762610494"/>
        <w:placeholder>
          <w:docPart w:val="DefaultPlaceholder_1081868574"/>
        </w:placeholder>
      </w:sdtPr>
      <w:sdtEndPr/>
      <w:sdtContent>
        <w:sdt>
          <w:sdtPr>
            <w:rPr>
              <w:rFonts w:ascii="Calibri" w:hAnsi="Calibri"/>
              <w:b/>
              <w:sz w:val="44"/>
              <w:szCs w:val="44"/>
            </w:rPr>
            <w:id w:val="226415738"/>
            <w:placeholder>
              <w:docPart w:val="1025566F6C7246178F51E264844B34B6"/>
            </w:placeholder>
          </w:sdtPr>
          <w:sdtEndPr/>
          <w:sdtContent>
            <w:r w:rsidR="002A5404">
              <w:rPr>
                <w:rFonts w:ascii="Calibri" w:hAnsi="Calibri"/>
                <w:sz w:val="18"/>
                <w:szCs w:val="18"/>
              </w:rPr>
              <w:t xml:space="preserve">San Juan County </w:t>
            </w:r>
            <w:r w:rsidR="00897FB6">
              <w:rPr>
                <w:rFonts w:ascii="Calibri" w:hAnsi="Calibri"/>
                <w:sz w:val="18"/>
                <w:szCs w:val="18"/>
              </w:rPr>
              <w:t>Scrap Metal Steel Sale</w:t>
            </w:r>
          </w:sdtContent>
        </w:sdt>
        <w:r w:rsidR="005E1193">
          <w:rPr>
            <w:rFonts w:ascii="Calibri" w:hAnsi="Calibri"/>
            <w:b/>
            <w:sz w:val="44"/>
            <w:szCs w:val="44"/>
          </w:rPr>
          <w:t xml:space="preserve"> </w:t>
        </w:r>
      </w:sdtContent>
    </w:sdt>
    <w:r w:rsidR="005E1193" w:rsidRPr="000F3CCE">
      <w:rPr>
        <w:rFonts w:ascii="Calibri" w:hAnsi="Calibr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71AB" w14:textId="77777777" w:rsidR="005E1193" w:rsidRDefault="005E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C1D540B"/>
    <w:multiLevelType w:val="hybridMultilevel"/>
    <w:tmpl w:val="5C2A13B0"/>
    <w:lvl w:ilvl="0" w:tplc="4790D29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1D0215"/>
    <w:multiLevelType w:val="hybridMultilevel"/>
    <w:tmpl w:val="124A1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85C03"/>
    <w:multiLevelType w:val="hybridMultilevel"/>
    <w:tmpl w:val="7EFE653E"/>
    <w:lvl w:ilvl="0" w:tplc="2D06B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70CF9"/>
    <w:multiLevelType w:val="hybridMultilevel"/>
    <w:tmpl w:val="8AC09286"/>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677C38"/>
    <w:multiLevelType w:val="hybridMultilevel"/>
    <w:tmpl w:val="0DB2B00E"/>
    <w:lvl w:ilvl="0" w:tplc="114875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9A1A4E"/>
    <w:multiLevelType w:val="hybridMultilevel"/>
    <w:tmpl w:val="27E256B2"/>
    <w:lvl w:ilvl="0" w:tplc="04090001">
      <w:start w:val="1"/>
      <w:numFmt w:val="bullet"/>
      <w:lvlText w:val=""/>
      <w:lvlJc w:val="left"/>
      <w:pPr>
        <w:tabs>
          <w:tab w:val="num" w:pos="1505"/>
        </w:tabs>
        <w:ind w:left="1505" w:hanging="360"/>
      </w:pPr>
      <w:rPr>
        <w:rFonts w:ascii="Symbol" w:hAnsi="Symbol" w:hint="default"/>
      </w:rPr>
    </w:lvl>
    <w:lvl w:ilvl="1" w:tplc="04090003">
      <w:start w:val="1"/>
      <w:numFmt w:val="bullet"/>
      <w:lvlText w:val="o"/>
      <w:lvlJc w:val="left"/>
      <w:pPr>
        <w:tabs>
          <w:tab w:val="num" w:pos="2225"/>
        </w:tabs>
        <w:ind w:left="2225" w:hanging="360"/>
      </w:pPr>
      <w:rPr>
        <w:rFonts w:ascii="Courier New" w:hAnsi="Courier New" w:cs="Courier New" w:hint="default"/>
      </w:rPr>
    </w:lvl>
    <w:lvl w:ilvl="2" w:tplc="04090001">
      <w:start w:val="1"/>
      <w:numFmt w:val="bullet"/>
      <w:lvlText w:val=""/>
      <w:lvlJc w:val="left"/>
      <w:pPr>
        <w:tabs>
          <w:tab w:val="num" w:pos="2945"/>
        </w:tabs>
        <w:ind w:left="2945" w:hanging="360"/>
      </w:pPr>
      <w:rPr>
        <w:rFonts w:ascii="Symbol" w:hAnsi="Symbol"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cs="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cs="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7" w15:restartNumberingAfterBreak="0">
    <w:nsid w:val="45F472BF"/>
    <w:multiLevelType w:val="hybridMultilevel"/>
    <w:tmpl w:val="CF7ED1FE"/>
    <w:lvl w:ilvl="0" w:tplc="0AEA00A6">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15:restartNumberingAfterBreak="0">
    <w:nsid w:val="471D623F"/>
    <w:multiLevelType w:val="hybridMultilevel"/>
    <w:tmpl w:val="592411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AEA00A6">
      <w:start w:val="1"/>
      <w:numFmt w:val="lowerRoman"/>
      <w:lvlText w:val="%3."/>
      <w:lvlJc w:val="right"/>
      <w:pPr>
        <w:ind w:left="207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A516E"/>
    <w:multiLevelType w:val="hybridMultilevel"/>
    <w:tmpl w:val="4370A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950F7"/>
    <w:multiLevelType w:val="hybridMultilevel"/>
    <w:tmpl w:val="E02A36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1E177C3"/>
    <w:multiLevelType w:val="hybridMultilevel"/>
    <w:tmpl w:val="36DAC3B4"/>
    <w:lvl w:ilvl="0" w:tplc="B46AD7CA">
      <w:start w:val="1"/>
      <w:numFmt w:val="lowerLetter"/>
      <w:lvlText w:val="%1."/>
      <w:lvlJc w:val="left"/>
      <w:pPr>
        <w:ind w:left="216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2F0779D"/>
    <w:multiLevelType w:val="hybridMultilevel"/>
    <w:tmpl w:val="20D4C3A4"/>
    <w:lvl w:ilvl="0" w:tplc="6CE04CAA">
      <w:start w:val="7"/>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20F1E"/>
    <w:multiLevelType w:val="hybridMultilevel"/>
    <w:tmpl w:val="6A96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31609"/>
    <w:multiLevelType w:val="hybridMultilevel"/>
    <w:tmpl w:val="3D14B9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A6F07"/>
    <w:multiLevelType w:val="hybridMultilevel"/>
    <w:tmpl w:val="6B9812F2"/>
    <w:lvl w:ilvl="0" w:tplc="0AEA00A6">
      <w:start w:val="1"/>
      <w:numFmt w:val="lowerRoman"/>
      <w:lvlText w:val="%1."/>
      <w:lvlJc w:val="right"/>
      <w:pPr>
        <w:tabs>
          <w:tab w:val="num" w:pos="720"/>
        </w:tabs>
        <w:ind w:left="720" w:hanging="18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C127AB"/>
    <w:multiLevelType w:val="hybridMultilevel"/>
    <w:tmpl w:val="095EE0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A7E3619"/>
    <w:multiLevelType w:val="hybridMultilevel"/>
    <w:tmpl w:val="1BDE7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95186"/>
    <w:multiLevelType w:val="hybridMultilevel"/>
    <w:tmpl w:val="800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A2173"/>
    <w:multiLevelType w:val="hybridMultilevel"/>
    <w:tmpl w:val="65AE60E4"/>
    <w:lvl w:ilvl="0" w:tplc="04090001">
      <w:start w:val="1"/>
      <w:numFmt w:val="bullet"/>
      <w:lvlText w:val=""/>
      <w:lvlJc w:val="left"/>
      <w:pPr>
        <w:tabs>
          <w:tab w:val="num" w:pos="1505"/>
        </w:tabs>
        <w:ind w:left="1505" w:hanging="360"/>
      </w:pPr>
      <w:rPr>
        <w:rFonts w:ascii="Symbol" w:hAnsi="Symbol" w:hint="default"/>
      </w:rPr>
    </w:lvl>
    <w:lvl w:ilvl="1" w:tplc="04090013">
      <w:start w:val="1"/>
      <w:numFmt w:val="upperRoman"/>
      <w:lvlText w:val="%2."/>
      <w:lvlJc w:val="right"/>
      <w:pPr>
        <w:tabs>
          <w:tab w:val="num" w:pos="2045"/>
        </w:tabs>
        <w:ind w:left="2045" w:hanging="180"/>
      </w:pPr>
      <w:rPr>
        <w:rFonts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cs="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cs="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20" w15:restartNumberingAfterBreak="0">
    <w:nsid w:val="7A111EE2"/>
    <w:multiLevelType w:val="hybridMultilevel"/>
    <w:tmpl w:val="D6227E2C"/>
    <w:lvl w:ilvl="0" w:tplc="CBC4B608">
      <w:numFmt w:val="bullet"/>
      <w:lvlText w:val="-"/>
      <w:lvlJc w:val="left"/>
      <w:pPr>
        <w:ind w:left="697" w:hanging="360"/>
      </w:pPr>
      <w:rPr>
        <w:rFonts w:ascii="Calibri" w:eastAsiaTheme="minorHAnsi" w:hAnsi="Calibri" w:cstheme="minorHAnsi"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1" w15:restartNumberingAfterBreak="0">
    <w:nsid w:val="7ADB7CF2"/>
    <w:multiLevelType w:val="hybridMultilevel"/>
    <w:tmpl w:val="58D65B7C"/>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cs="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7E7930F8"/>
    <w:multiLevelType w:val="hybridMultilevel"/>
    <w:tmpl w:val="38383E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B78A9"/>
    <w:multiLevelType w:val="hybridMultilevel"/>
    <w:tmpl w:val="4F94472C"/>
    <w:lvl w:ilvl="0" w:tplc="7A28E9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6"/>
  </w:num>
  <w:num w:numId="3">
    <w:abstractNumId w:val="19"/>
  </w:num>
  <w:num w:numId="4">
    <w:abstractNumId w:val="0"/>
  </w:num>
  <w:num w:numId="5">
    <w:abstractNumId w:val="5"/>
  </w:num>
  <w:num w:numId="6">
    <w:abstractNumId w:val="17"/>
  </w:num>
  <w:num w:numId="7">
    <w:abstractNumId w:val="16"/>
  </w:num>
  <w:num w:numId="8">
    <w:abstractNumId w:val="12"/>
  </w:num>
  <w:num w:numId="9">
    <w:abstractNumId w:val="8"/>
  </w:num>
  <w:num w:numId="10">
    <w:abstractNumId w:val="10"/>
  </w:num>
  <w:num w:numId="11">
    <w:abstractNumId w:val="11"/>
  </w:num>
  <w:num w:numId="12">
    <w:abstractNumId w:val="7"/>
  </w:num>
  <w:num w:numId="13">
    <w:abstractNumId w:val="15"/>
  </w:num>
  <w:num w:numId="14">
    <w:abstractNumId w:val="21"/>
  </w:num>
  <w:num w:numId="15">
    <w:abstractNumId w:val="1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2"/>
  </w:num>
  <w:num w:numId="20">
    <w:abstractNumId w:val="9"/>
  </w:num>
  <w:num w:numId="21">
    <w:abstractNumId w:val="3"/>
  </w:num>
  <w:num w:numId="22">
    <w:abstractNumId w:val="22"/>
  </w:num>
  <w:num w:numId="23">
    <w:abstractNumId w:val="20"/>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54"/>
    <w:rsid w:val="00000AB5"/>
    <w:rsid w:val="00002117"/>
    <w:rsid w:val="0000264B"/>
    <w:rsid w:val="00006621"/>
    <w:rsid w:val="00007E35"/>
    <w:rsid w:val="000109BA"/>
    <w:rsid w:val="00013F9D"/>
    <w:rsid w:val="000171F0"/>
    <w:rsid w:val="00020301"/>
    <w:rsid w:val="000238F3"/>
    <w:rsid w:val="00031654"/>
    <w:rsid w:val="00041942"/>
    <w:rsid w:val="00042A01"/>
    <w:rsid w:val="00053E43"/>
    <w:rsid w:val="0005551A"/>
    <w:rsid w:val="00057443"/>
    <w:rsid w:val="00066424"/>
    <w:rsid w:val="00067A15"/>
    <w:rsid w:val="000753D4"/>
    <w:rsid w:val="00076B4F"/>
    <w:rsid w:val="00082349"/>
    <w:rsid w:val="0008735E"/>
    <w:rsid w:val="00090034"/>
    <w:rsid w:val="0009480A"/>
    <w:rsid w:val="000A74C6"/>
    <w:rsid w:val="000B3ED7"/>
    <w:rsid w:val="000C062D"/>
    <w:rsid w:val="000C0648"/>
    <w:rsid w:val="000C44C4"/>
    <w:rsid w:val="000E0DA6"/>
    <w:rsid w:val="000F350B"/>
    <w:rsid w:val="000F35B8"/>
    <w:rsid w:val="000F3CCE"/>
    <w:rsid w:val="000F4DB8"/>
    <w:rsid w:val="00101FED"/>
    <w:rsid w:val="0010307C"/>
    <w:rsid w:val="00105F7A"/>
    <w:rsid w:val="00110870"/>
    <w:rsid w:val="00114C9C"/>
    <w:rsid w:val="00116BA6"/>
    <w:rsid w:val="0012139D"/>
    <w:rsid w:val="00125764"/>
    <w:rsid w:val="00137E1B"/>
    <w:rsid w:val="00140DAA"/>
    <w:rsid w:val="00141150"/>
    <w:rsid w:val="00152C3A"/>
    <w:rsid w:val="0015426F"/>
    <w:rsid w:val="00157C66"/>
    <w:rsid w:val="00161C47"/>
    <w:rsid w:val="00174FDC"/>
    <w:rsid w:val="00183F98"/>
    <w:rsid w:val="001860F8"/>
    <w:rsid w:val="00191904"/>
    <w:rsid w:val="001A00CF"/>
    <w:rsid w:val="001A2927"/>
    <w:rsid w:val="001A519C"/>
    <w:rsid w:val="001A5419"/>
    <w:rsid w:val="001A6125"/>
    <w:rsid w:val="001A77E3"/>
    <w:rsid w:val="001C0EAA"/>
    <w:rsid w:val="001D38A8"/>
    <w:rsid w:val="001E05D8"/>
    <w:rsid w:val="001E2819"/>
    <w:rsid w:val="001E3017"/>
    <w:rsid w:val="001E7CC6"/>
    <w:rsid w:val="001F242A"/>
    <w:rsid w:val="001F4DA1"/>
    <w:rsid w:val="002000E7"/>
    <w:rsid w:val="00207040"/>
    <w:rsid w:val="002117B2"/>
    <w:rsid w:val="00213F07"/>
    <w:rsid w:val="0023221A"/>
    <w:rsid w:val="002334A9"/>
    <w:rsid w:val="00233878"/>
    <w:rsid w:val="00235346"/>
    <w:rsid w:val="00235815"/>
    <w:rsid w:val="002358FD"/>
    <w:rsid w:val="00237FB2"/>
    <w:rsid w:val="00242085"/>
    <w:rsid w:val="0025036E"/>
    <w:rsid w:val="002571A8"/>
    <w:rsid w:val="00257A8F"/>
    <w:rsid w:val="00261958"/>
    <w:rsid w:val="00264520"/>
    <w:rsid w:val="002658CA"/>
    <w:rsid w:val="00270D7F"/>
    <w:rsid w:val="00271B05"/>
    <w:rsid w:val="00271C08"/>
    <w:rsid w:val="00271C1D"/>
    <w:rsid w:val="002726CE"/>
    <w:rsid w:val="0028051E"/>
    <w:rsid w:val="00285458"/>
    <w:rsid w:val="00292EBC"/>
    <w:rsid w:val="0029500C"/>
    <w:rsid w:val="002A4ACB"/>
    <w:rsid w:val="002A4D6C"/>
    <w:rsid w:val="002A5404"/>
    <w:rsid w:val="002C3DD3"/>
    <w:rsid w:val="002C4589"/>
    <w:rsid w:val="002D08C9"/>
    <w:rsid w:val="002F4E6B"/>
    <w:rsid w:val="003028C2"/>
    <w:rsid w:val="003055FD"/>
    <w:rsid w:val="00310C60"/>
    <w:rsid w:val="00310D29"/>
    <w:rsid w:val="003126A0"/>
    <w:rsid w:val="00312EA7"/>
    <w:rsid w:val="0032299E"/>
    <w:rsid w:val="00340248"/>
    <w:rsid w:val="00343E2A"/>
    <w:rsid w:val="00345EAC"/>
    <w:rsid w:val="00351CFF"/>
    <w:rsid w:val="00352C02"/>
    <w:rsid w:val="003533D9"/>
    <w:rsid w:val="00362CD5"/>
    <w:rsid w:val="00363FF4"/>
    <w:rsid w:val="00370F93"/>
    <w:rsid w:val="00371118"/>
    <w:rsid w:val="00376DFB"/>
    <w:rsid w:val="00383F95"/>
    <w:rsid w:val="00393178"/>
    <w:rsid w:val="00394158"/>
    <w:rsid w:val="00396F88"/>
    <w:rsid w:val="003978DD"/>
    <w:rsid w:val="003A6A7B"/>
    <w:rsid w:val="003B6C2C"/>
    <w:rsid w:val="003C11BE"/>
    <w:rsid w:val="003C2EDC"/>
    <w:rsid w:val="003C68AD"/>
    <w:rsid w:val="003D4374"/>
    <w:rsid w:val="003D450E"/>
    <w:rsid w:val="003D7781"/>
    <w:rsid w:val="003D77CE"/>
    <w:rsid w:val="003E337E"/>
    <w:rsid w:val="003E7835"/>
    <w:rsid w:val="003F1549"/>
    <w:rsid w:val="003F532A"/>
    <w:rsid w:val="003F7957"/>
    <w:rsid w:val="003F7DED"/>
    <w:rsid w:val="00403947"/>
    <w:rsid w:val="00406590"/>
    <w:rsid w:val="0040702C"/>
    <w:rsid w:val="0041020C"/>
    <w:rsid w:val="00411BCB"/>
    <w:rsid w:val="0042092F"/>
    <w:rsid w:val="00420E8C"/>
    <w:rsid w:val="004235DE"/>
    <w:rsid w:val="00424435"/>
    <w:rsid w:val="00424750"/>
    <w:rsid w:val="0042666D"/>
    <w:rsid w:val="004429AD"/>
    <w:rsid w:val="00444B23"/>
    <w:rsid w:val="00450617"/>
    <w:rsid w:val="00450CB6"/>
    <w:rsid w:val="00452F63"/>
    <w:rsid w:val="00453727"/>
    <w:rsid w:val="00457AF0"/>
    <w:rsid w:val="004661B7"/>
    <w:rsid w:val="00470010"/>
    <w:rsid w:val="004711EE"/>
    <w:rsid w:val="00473E0D"/>
    <w:rsid w:val="00476DE0"/>
    <w:rsid w:val="00480813"/>
    <w:rsid w:val="00485DB2"/>
    <w:rsid w:val="00492494"/>
    <w:rsid w:val="00493B65"/>
    <w:rsid w:val="0049527F"/>
    <w:rsid w:val="004A20A7"/>
    <w:rsid w:val="004A2D41"/>
    <w:rsid w:val="004A75CD"/>
    <w:rsid w:val="004C26A8"/>
    <w:rsid w:val="004C3996"/>
    <w:rsid w:val="004C3E64"/>
    <w:rsid w:val="004C3F4F"/>
    <w:rsid w:val="004C5871"/>
    <w:rsid w:val="004D20C8"/>
    <w:rsid w:val="004D5654"/>
    <w:rsid w:val="004D5F87"/>
    <w:rsid w:val="004E036D"/>
    <w:rsid w:val="004E0779"/>
    <w:rsid w:val="004E4357"/>
    <w:rsid w:val="004E4AC1"/>
    <w:rsid w:val="004E5E5B"/>
    <w:rsid w:val="004F2A9F"/>
    <w:rsid w:val="004F6318"/>
    <w:rsid w:val="004F67D7"/>
    <w:rsid w:val="004F763C"/>
    <w:rsid w:val="00500849"/>
    <w:rsid w:val="00504318"/>
    <w:rsid w:val="00505A7C"/>
    <w:rsid w:val="00513E22"/>
    <w:rsid w:val="0051531B"/>
    <w:rsid w:val="00520F09"/>
    <w:rsid w:val="0052177A"/>
    <w:rsid w:val="00544E5E"/>
    <w:rsid w:val="005455FE"/>
    <w:rsid w:val="0055009D"/>
    <w:rsid w:val="00560B8F"/>
    <w:rsid w:val="00560D53"/>
    <w:rsid w:val="00560F93"/>
    <w:rsid w:val="00561169"/>
    <w:rsid w:val="00566455"/>
    <w:rsid w:val="005776AB"/>
    <w:rsid w:val="00592B4E"/>
    <w:rsid w:val="005A1CDC"/>
    <w:rsid w:val="005B25B7"/>
    <w:rsid w:val="005B4927"/>
    <w:rsid w:val="005B539C"/>
    <w:rsid w:val="005B61A7"/>
    <w:rsid w:val="005D0606"/>
    <w:rsid w:val="005D4052"/>
    <w:rsid w:val="005D4C10"/>
    <w:rsid w:val="005E1193"/>
    <w:rsid w:val="005E22E7"/>
    <w:rsid w:val="005E66D8"/>
    <w:rsid w:val="005E7CB4"/>
    <w:rsid w:val="005F4D3F"/>
    <w:rsid w:val="005F75C9"/>
    <w:rsid w:val="00626C86"/>
    <w:rsid w:val="0062786C"/>
    <w:rsid w:val="006323EF"/>
    <w:rsid w:val="00633A41"/>
    <w:rsid w:val="00640DF1"/>
    <w:rsid w:val="0064138A"/>
    <w:rsid w:val="00645AF8"/>
    <w:rsid w:val="0065159E"/>
    <w:rsid w:val="00655B6B"/>
    <w:rsid w:val="00657117"/>
    <w:rsid w:val="00660D9C"/>
    <w:rsid w:val="006656F4"/>
    <w:rsid w:val="00673755"/>
    <w:rsid w:val="006755EC"/>
    <w:rsid w:val="006811DF"/>
    <w:rsid w:val="00684330"/>
    <w:rsid w:val="00685264"/>
    <w:rsid w:val="00695179"/>
    <w:rsid w:val="00696CC9"/>
    <w:rsid w:val="006A1F7C"/>
    <w:rsid w:val="006A77DB"/>
    <w:rsid w:val="006C46E0"/>
    <w:rsid w:val="006D3981"/>
    <w:rsid w:val="006D7105"/>
    <w:rsid w:val="006E1927"/>
    <w:rsid w:val="006E23BB"/>
    <w:rsid w:val="006E2F91"/>
    <w:rsid w:val="006E478E"/>
    <w:rsid w:val="006E54C8"/>
    <w:rsid w:val="006E5A8D"/>
    <w:rsid w:val="00701F9D"/>
    <w:rsid w:val="00724D9B"/>
    <w:rsid w:val="00733014"/>
    <w:rsid w:val="00735B9C"/>
    <w:rsid w:val="00745250"/>
    <w:rsid w:val="0075085B"/>
    <w:rsid w:val="0075359D"/>
    <w:rsid w:val="00753780"/>
    <w:rsid w:val="00754B92"/>
    <w:rsid w:val="00757C24"/>
    <w:rsid w:val="00761BAE"/>
    <w:rsid w:val="0076322E"/>
    <w:rsid w:val="00766D80"/>
    <w:rsid w:val="00785664"/>
    <w:rsid w:val="007858DA"/>
    <w:rsid w:val="00786C64"/>
    <w:rsid w:val="0079144F"/>
    <w:rsid w:val="00794FC8"/>
    <w:rsid w:val="00795587"/>
    <w:rsid w:val="007B063B"/>
    <w:rsid w:val="007B297A"/>
    <w:rsid w:val="007B474C"/>
    <w:rsid w:val="007B7317"/>
    <w:rsid w:val="007C14EB"/>
    <w:rsid w:val="007C1A2F"/>
    <w:rsid w:val="007C2243"/>
    <w:rsid w:val="007C234C"/>
    <w:rsid w:val="007C7EF3"/>
    <w:rsid w:val="007D4BAD"/>
    <w:rsid w:val="007D64C5"/>
    <w:rsid w:val="007E0021"/>
    <w:rsid w:val="007E14E9"/>
    <w:rsid w:val="007E3A25"/>
    <w:rsid w:val="007F0318"/>
    <w:rsid w:val="007F6D21"/>
    <w:rsid w:val="008001BA"/>
    <w:rsid w:val="00803ABB"/>
    <w:rsid w:val="00805E42"/>
    <w:rsid w:val="00806315"/>
    <w:rsid w:val="00806A82"/>
    <w:rsid w:val="00811F9C"/>
    <w:rsid w:val="0083190D"/>
    <w:rsid w:val="00850174"/>
    <w:rsid w:val="00860AEF"/>
    <w:rsid w:val="0086463D"/>
    <w:rsid w:val="00866158"/>
    <w:rsid w:val="008723AD"/>
    <w:rsid w:val="00883262"/>
    <w:rsid w:val="00892155"/>
    <w:rsid w:val="0089215A"/>
    <w:rsid w:val="0089501D"/>
    <w:rsid w:val="00895444"/>
    <w:rsid w:val="0089634A"/>
    <w:rsid w:val="0089634B"/>
    <w:rsid w:val="00897FB6"/>
    <w:rsid w:val="008A0B83"/>
    <w:rsid w:val="008A4A06"/>
    <w:rsid w:val="008B4373"/>
    <w:rsid w:val="008B7229"/>
    <w:rsid w:val="008B7397"/>
    <w:rsid w:val="008C178B"/>
    <w:rsid w:val="008D0E0B"/>
    <w:rsid w:val="008D23CA"/>
    <w:rsid w:val="008D69A4"/>
    <w:rsid w:val="008E3F14"/>
    <w:rsid w:val="008E65F6"/>
    <w:rsid w:val="008F31D0"/>
    <w:rsid w:val="00910C0C"/>
    <w:rsid w:val="00913984"/>
    <w:rsid w:val="0091527B"/>
    <w:rsid w:val="00916FC7"/>
    <w:rsid w:val="009175BC"/>
    <w:rsid w:val="009205C3"/>
    <w:rsid w:val="00921757"/>
    <w:rsid w:val="0093142E"/>
    <w:rsid w:val="00932A35"/>
    <w:rsid w:val="00933262"/>
    <w:rsid w:val="009409B5"/>
    <w:rsid w:val="00953E95"/>
    <w:rsid w:val="00967502"/>
    <w:rsid w:val="00971369"/>
    <w:rsid w:val="00974F32"/>
    <w:rsid w:val="009764AC"/>
    <w:rsid w:val="00986A05"/>
    <w:rsid w:val="009921BE"/>
    <w:rsid w:val="0099249F"/>
    <w:rsid w:val="009926B7"/>
    <w:rsid w:val="009959E5"/>
    <w:rsid w:val="00996B84"/>
    <w:rsid w:val="009A7C8D"/>
    <w:rsid w:val="009C4CE0"/>
    <w:rsid w:val="009C53A0"/>
    <w:rsid w:val="009C60C4"/>
    <w:rsid w:val="009C697E"/>
    <w:rsid w:val="009D51E9"/>
    <w:rsid w:val="009D5709"/>
    <w:rsid w:val="009E2541"/>
    <w:rsid w:val="009E2DCB"/>
    <w:rsid w:val="009E5022"/>
    <w:rsid w:val="009E61F3"/>
    <w:rsid w:val="009E7B14"/>
    <w:rsid w:val="009F3294"/>
    <w:rsid w:val="00A00BB4"/>
    <w:rsid w:val="00A054DB"/>
    <w:rsid w:val="00A06037"/>
    <w:rsid w:val="00A06850"/>
    <w:rsid w:val="00A07A4B"/>
    <w:rsid w:val="00A10D45"/>
    <w:rsid w:val="00A10E43"/>
    <w:rsid w:val="00A11B06"/>
    <w:rsid w:val="00A11B39"/>
    <w:rsid w:val="00A13791"/>
    <w:rsid w:val="00A169B4"/>
    <w:rsid w:val="00A17C4A"/>
    <w:rsid w:val="00A2122A"/>
    <w:rsid w:val="00A25452"/>
    <w:rsid w:val="00A25953"/>
    <w:rsid w:val="00A27DE5"/>
    <w:rsid w:val="00A367F6"/>
    <w:rsid w:val="00A36BA7"/>
    <w:rsid w:val="00A4260A"/>
    <w:rsid w:val="00A43FEE"/>
    <w:rsid w:val="00A44E73"/>
    <w:rsid w:val="00A46D2A"/>
    <w:rsid w:val="00A47249"/>
    <w:rsid w:val="00A531E6"/>
    <w:rsid w:val="00A537A4"/>
    <w:rsid w:val="00A65524"/>
    <w:rsid w:val="00A8135A"/>
    <w:rsid w:val="00A829E6"/>
    <w:rsid w:val="00A84F52"/>
    <w:rsid w:val="00A85660"/>
    <w:rsid w:val="00A94A96"/>
    <w:rsid w:val="00AA0850"/>
    <w:rsid w:val="00AA341E"/>
    <w:rsid w:val="00AA3883"/>
    <w:rsid w:val="00AB215C"/>
    <w:rsid w:val="00AB55EF"/>
    <w:rsid w:val="00AC3593"/>
    <w:rsid w:val="00AC5E7A"/>
    <w:rsid w:val="00AD0F6C"/>
    <w:rsid w:val="00AD1C52"/>
    <w:rsid w:val="00AE50ED"/>
    <w:rsid w:val="00AE7680"/>
    <w:rsid w:val="00AF0B52"/>
    <w:rsid w:val="00B023A3"/>
    <w:rsid w:val="00B07312"/>
    <w:rsid w:val="00B07F64"/>
    <w:rsid w:val="00B138B8"/>
    <w:rsid w:val="00B16E72"/>
    <w:rsid w:val="00B4046E"/>
    <w:rsid w:val="00B4152A"/>
    <w:rsid w:val="00B44A7C"/>
    <w:rsid w:val="00B51498"/>
    <w:rsid w:val="00B5737D"/>
    <w:rsid w:val="00B60EB0"/>
    <w:rsid w:val="00B625D2"/>
    <w:rsid w:val="00B6798E"/>
    <w:rsid w:val="00B856DA"/>
    <w:rsid w:val="00B875DB"/>
    <w:rsid w:val="00B90D1D"/>
    <w:rsid w:val="00B91468"/>
    <w:rsid w:val="00B933F9"/>
    <w:rsid w:val="00BA4311"/>
    <w:rsid w:val="00BB0AB2"/>
    <w:rsid w:val="00BB4EE6"/>
    <w:rsid w:val="00BB7205"/>
    <w:rsid w:val="00BC60EB"/>
    <w:rsid w:val="00BD0474"/>
    <w:rsid w:val="00BD1F42"/>
    <w:rsid w:val="00BD37A7"/>
    <w:rsid w:val="00BD7C07"/>
    <w:rsid w:val="00BE6E32"/>
    <w:rsid w:val="00BF0F25"/>
    <w:rsid w:val="00BF67BD"/>
    <w:rsid w:val="00C01DD7"/>
    <w:rsid w:val="00C02BAB"/>
    <w:rsid w:val="00C04727"/>
    <w:rsid w:val="00C07081"/>
    <w:rsid w:val="00C33528"/>
    <w:rsid w:val="00C341E3"/>
    <w:rsid w:val="00C35862"/>
    <w:rsid w:val="00C4134D"/>
    <w:rsid w:val="00C46D51"/>
    <w:rsid w:val="00C579A2"/>
    <w:rsid w:val="00C67F1E"/>
    <w:rsid w:val="00C710A4"/>
    <w:rsid w:val="00C73E0A"/>
    <w:rsid w:val="00C741B7"/>
    <w:rsid w:val="00C820C7"/>
    <w:rsid w:val="00C83E27"/>
    <w:rsid w:val="00C91893"/>
    <w:rsid w:val="00C92C79"/>
    <w:rsid w:val="00C93B01"/>
    <w:rsid w:val="00CA040B"/>
    <w:rsid w:val="00CA3836"/>
    <w:rsid w:val="00CA75B2"/>
    <w:rsid w:val="00CB2968"/>
    <w:rsid w:val="00CB2F8A"/>
    <w:rsid w:val="00CB36CE"/>
    <w:rsid w:val="00CC254B"/>
    <w:rsid w:val="00CC373C"/>
    <w:rsid w:val="00CD54B7"/>
    <w:rsid w:val="00CE053A"/>
    <w:rsid w:val="00CE223A"/>
    <w:rsid w:val="00CF417C"/>
    <w:rsid w:val="00CF5B8C"/>
    <w:rsid w:val="00CF7C17"/>
    <w:rsid w:val="00D00DAC"/>
    <w:rsid w:val="00D32424"/>
    <w:rsid w:val="00D336B3"/>
    <w:rsid w:val="00D35594"/>
    <w:rsid w:val="00D36DDF"/>
    <w:rsid w:val="00D370A7"/>
    <w:rsid w:val="00D40738"/>
    <w:rsid w:val="00D433DE"/>
    <w:rsid w:val="00D440CF"/>
    <w:rsid w:val="00D56972"/>
    <w:rsid w:val="00D57B61"/>
    <w:rsid w:val="00D61BA0"/>
    <w:rsid w:val="00D669B6"/>
    <w:rsid w:val="00D72DB2"/>
    <w:rsid w:val="00D74154"/>
    <w:rsid w:val="00D81003"/>
    <w:rsid w:val="00D82BBC"/>
    <w:rsid w:val="00D834A6"/>
    <w:rsid w:val="00D84427"/>
    <w:rsid w:val="00D978A7"/>
    <w:rsid w:val="00D97E16"/>
    <w:rsid w:val="00DA18BC"/>
    <w:rsid w:val="00DA335B"/>
    <w:rsid w:val="00DA562C"/>
    <w:rsid w:val="00DA71E4"/>
    <w:rsid w:val="00DB2CC9"/>
    <w:rsid w:val="00DB70E2"/>
    <w:rsid w:val="00DC5CFA"/>
    <w:rsid w:val="00DD0750"/>
    <w:rsid w:val="00DD35CE"/>
    <w:rsid w:val="00DE514C"/>
    <w:rsid w:val="00DE544D"/>
    <w:rsid w:val="00DF1902"/>
    <w:rsid w:val="00E02BAC"/>
    <w:rsid w:val="00E0441C"/>
    <w:rsid w:val="00E20D2B"/>
    <w:rsid w:val="00E25D10"/>
    <w:rsid w:val="00E26F09"/>
    <w:rsid w:val="00E355FE"/>
    <w:rsid w:val="00E41B83"/>
    <w:rsid w:val="00E45293"/>
    <w:rsid w:val="00E47867"/>
    <w:rsid w:val="00E5087B"/>
    <w:rsid w:val="00E520DC"/>
    <w:rsid w:val="00E53614"/>
    <w:rsid w:val="00E56CF8"/>
    <w:rsid w:val="00E5763D"/>
    <w:rsid w:val="00E6471A"/>
    <w:rsid w:val="00E66B46"/>
    <w:rsid w:val="00E77016"/>
    <w:rsid w:val="00E77675"/>
    <w:rsid w:val="00E81C82"/>
    <w:rsid w:val="00E82E74"/>
    <w:rsid w:val="00E85795"/>
    <w:rsid w:val="00E97D3A"/>
    <w:rsid w:val="00EA5D09"/>
    <w:rsid w:val="00EA6AF4"/>
    <w:rsid w:val="00EC52C9"/>
    <w:rsid w:val="00ED5814"/>
    <w:rsid w:val="00ED7786"/>
    <w:rsid w:val="00EE2365"/>
    <w:rsid w:val="00EE27E4"/>
    <w:rsid w:val="00EE32E6"/>
    <w:rsid w:val="00EE4538"/>
    <w:rsid w:val="00EE6734"/>
    <w:rsid w:val="00EE7251"/>
    <w:rsid w:val="00EF0490"/>
    <w:rsid w:val="00EF4FAF"/>
    <w:rsid w:val="00EF5914"/>
    <w:rsid w:val="00F078A4"/>
    <w:rsid w:val="00F13091"/>
    <w:rsid w:val="00F1426A"/>
    <w:rsid w:val="00F149F8"/>
    <w:rsid w:val="00F231A1"/>
    <w:rsid w:val="00F30AC7"/>
    <w:rsid w:val="00F31DD1"/>
    <w:rsid w:val="00F349F4"/>
    <w:rsid w:val="00F37919"/>
    <w:rsid w:val="00F46CD0"/>
    <w:rsid w:val="00F57169"/>
    <w:rsid w:val="00F66B0F"/>
    <w:rsid w:val="00F676C0"/>
    <w:rsid w:val="00F740CF"/>
    <w:rsid w:val="00F77A8C"/>
    <w:rsid w:val="00F81D80"/>
    <w:rsid w:val="00F82FED"/>
    <w:rsid w:val="00F85B04"/>
    <w:rsid w:val="00F878F0"/>
    <w:rsid w:val="00F87F8B"/>
    <w:rsid w:val="00F90177"/>
    <w:rsid w:val="00F94EF1"/>
    <w:rsid w:val="00F95157"/>
    <w:rsid w:val="00FA3531"/>
    <w:rsid w:val="00FA473B"/>
    <w:rsid w:val="00FB3903"/>
    <w:rsid w:val="00FB4B26"/>
    <w:rsid w:val="00FC0240"/>
    <w:rsid w:val="00FC0618"/>
    <w:rsid w:val="00FC0D3E"/>
    <w:rsid w:val="00FC541F"/>
    <w:rsid w:val="00FC54E5"/>
    <w:rsid w:val="00FD2FC8"/>
    <w:rsid w:val="00FD53D1"/>
    <w:rsid w:val="00FE23BA"/>
    <w:rsid w:val="00FE3C07"/>
    <w:rsid w:val="00FF1ADF"/>
    <w:rsid w:val="00FF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A810"/>
  <w15:docId w15:val="{D87D614D-5E26-4635-B362-50936CE4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317"/>
    <w:rPr>
      <w:sz w:val="24"/>
      <w:szCs w:val="24"/>
    </w:rPr>
  </w:style>
  <w:style w:type="paragraph" w:styleId="Heading1">
    <w:name w:val="heading 1"/>
    <w:basedOn w:val="Normal"/>
    <w:next w:val="Normal"/>
    <w:link w:val="Heading1Char"/>
    <w:qFormat/>
    <w:rsid w:val="00AB55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qFormat/>
    <w:rsid w:val="00F30AC7"/>
    <w:pPr>
      <w:spacing w:after="120"/>
      <w:outlineLvl w:val="2"/>
    </w:pPr>
    <w:rPr>
      <w:rFonts w:ascii="Verdana" w:hAnsi="Verdana"/>
      <w:b/>
      <w:bC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6A0"/>
    <w:rPr>
      <w:color w:val="0000FF"/>
      <w:u w:val="single"/>
    </w:rPr>
  </w:style>
  <w:style w:type="paragraph" w:styleId="Title">
    <w:name w:val="Title"/>
    <w:basedOn w:val="Normal"/>
    <w:qFormat/>
    <w:rsid w:val="003126A0"/>
    <w:pPr>
      <w:jc w:val="center"/>
    </w:pPr>
    <w:rPr>
      <w:b/>
      <w:bCs/>
      <w:u w:val="single"/>
    </w:rPr>
  </w:style>
  <w:style w:type="paragraph" w:styleId="BodyText">
    <w:name w:val="Body Text"/>
    <w:basedOn w:val="Normal"/>
    <w:rsid w:val="003126A0"/>
    <w:rPr>
      <w:b/>
      <w:bCs/>
    </w:rPr>
  </w:style>
  <w:style w:type="paragraph" w:styleId="BodyTextIndent2">
    <w:name w:val="Body Text Indent 2"/>
    <w:basedOn w:val="Normal"/>
    <w:link w:val="BodyTextIndent2Char"/>
    <w:rsid w:val="003126A0"/>
    <w:pPr>
      <w:widowControl w:val="0"/>
      <w:autoSpaceDE w:val="0"/>
      <w:autoSpaceDN w:val="0"/>
      <w:adjustRightInd w:val="0"/>
      <w:spacing w:after="120" w:line="480" w:lineRule="auto"/>
      <w:ind w:left="360"/>
    </w:pPr>
    <w:rPr>
      <w:rFonts w:ascii="Courier" w:hAnsi="Courier"/>
      <w:sz w:val="20"/>
    </w:rPr>
  </w:style>
  <w:style w:type="paragraph" w:customStyle="1" w:styleId="BodyText21">
    <w:name w:val="Body Text 21"/>
    <w:basedOn w:val="Normal"/>
    <w:rsid w:val="003126A0"/>
    <w:pPr>
      <w:widowControl w:val="0"/>
      <w:autoSpaceDE w:val="0"/>
      <w:autoSpaceDN w:val="0"/>
      <w:adjustRightInd w:val="0"/>
      <w:spacing w:line="480" w:lineRule="auto"/>
      <w:ind w:firstLine="720"/>
    </w:pPr>
    <w:rPr>
      <w:szCs w:val="20"/>
    </w:rPr>
  </w:style>
  <w:style w:type="paragraph" w:styleId="Header">
    <w:name w:val="header"/>
    <w:basedOn w:val="Normal"/>
    <w:rsid w:val="00F878F0"/>
    <w:pPr>
      <w:tabs>
        <w:tab w:val="center" w:pos="4320"/>
        <w:tab w:val="right" w:pos="8640"/>
      </w:tabs>
    </w:pPr>
  </w:style>
  <w:style w:type="paragraph" w:styleId="Footer">
    <w:name w:val="footer"/>
    <w:basedOn w:val="Normal"/>
    <w:rsid w:val="00DE514C"/>
    <w:pPr>
      <w:tabs>
        <w:tab w:val="center" w:pos="4320"/>
        <w:tab w:val="right" w:pos="8640"/>
      </w:tabs>
    </w:pPr>
  </w:style>
  <w:style w:type="character" w:styleId="PageNumber">
    <w:name w:val="page number"/>
    <w:basedOn w:val="DefaultParagraphFont"/>
    <w:rsid w:val="00DE514C"/>
  </w:style>
  <w:style w:type="paragraph" w:styleId="NormalWeb">
    <w:name w:val="Normal (Web)"/>
    <w:basedOn w:val="Normal"/>
    <w:rsid w:val="00F30AC7"/>
    <w:pPr>
      <w:spacing w:after="120" w:line="360" w:lineRule="atLeast"/>
    </w:pPr>
    <w:rPr>
      <w:rFonts w:ascii="Verdana" w:hAnsi="Verdana"/>
      <w:sz w:val="18"/>
      <w:szCs w:val="18"/>
    </w:rPr>
  </w:style>
  <w:style w:type="paragraph" w:customStyle="1" w:styleId="PRT">
    <w:name w:val="PRT"/>
    <w:basedOn w:val="Normal"/>
    <w:next w:val="ART"/>
    <w:rsid w:val="002A4ACB"/>
    <w:pPr>
      <w:keepNext/>
      <w:numPr>
        <w:numId w:val="4"/>
      </w:numPr>
      <w:suppressAutoHyphens/>
      <w:spacing w:before="480"/>
      <w:jc w:val="both"/>
      <w:outlineLvl w:val="0"/>
    </w:pPr>
    <w:rPr>
      <w:sz w:val="22"/>
      <w:szCs w:val="20"/>
    </w:rPr>
  </w:style>
  <w:style w:type="paragraph" w:customStyle="1" w:styleId="SUT">
    <w:name w:val="SUT"/>
    <w:basedOn w:val="Normal"/>
    <w:next w:val="PR1"/>
    <w:rsid w:val="002A4ACB"/>
    <w:pPr>
      <w:numPr>
        <w:ilvl w:val="1"/>
        <w:numId w:val="4"/>
      </w:numPr>
      <w:suppressAutoHyphens/>
      <w:spacing w:before="240"/>
      <w:jc w:val="both"/>
      <w:outlineLvl w:val="0"/>
    </w:pPr>
    <w:rPr>
      <w:sz w:val="22"/>
      <w:szCs w:val="20"/>
    </w:rPr>
  </w:style>
  <w:style w:type="paragraph" w:customStyle="1" w:styleId="DST">
    <w:name w:val="DST"/>
    <w:basedOn w:val="Normal"/>
    <w:next w:val="PR1"/>
    <w:rsid w:val="002A4ACB"/>
    <w:pPr>
      <w:numPr>
        <w:ilvl w:val="2"/>
        <w:numId w:val="4"/>
      </w:numPr>
      <w:suppressAutoHyphens/>
      <w:spacing w:before="240"/>
      <w:jc w:val="both"/>
      <w:outlineLvl w:val="0"/>
    </w:pPr>
    <w:rPr>
      <w:sz w:val="22"/>
      <w:szCs w:val="20"/>
    </w:rPr>
  </w:style>
  <w:style w:type="paragraph" w:customStyle="1" w:styleId="ART">
    <w:name w:val="ART"/>
    <w:basedOn w:val="Normal"/>
    <w:next w:val="PR1"/>
    <w:rsid w:val="002A4ACB"/>
    <w:pPr>
      <w:keepNext/>
      <w:numPr>
        <w:ilvl w:val="3"/>
        <w:numId w:val="4"/>
      </w:numPr>
      <w:suppressAutoHyphens/>
      <w:spacing w:before="480"/>
      <w:jc w:val="both"/>
      <w:outlineLvl w:val="1"/>
    </w:pPr>
    <w:rPr>
      <w:sz w:val="22"/>
      <w:szCs w:val="20"/>
    </w:rPr>
  </w:style>
  <w:style w:type="paragraph" w:customStyle="1" w:styleId="PR1">
    <w:name w:val="PR1"/>
    <w:basedOn w:val="Normal"/>
    <w:rsid w:val="002A4ACB"/>
    <w:pPr>
      <w:numPr>
        <w:ilvl w:val="4"/>
        <w:numId w:val="4"/>
      </w:numPr>
      <w:suppressAutoHyphens/>
      <w:spacing w:before="240"/>
      <w:jc w:val="both"/>
      <w:outlineLvl w:val="2"/>
    </w:pPr>
    <w:rPr>
      <w:sz w:val="22"/>
      <w:szCs w:val="20"/>
    </w:rPr>
  </w:style>
  <w:style w:type="paragraph" w:customStyle="1" w:styleId="PR2">
    <w:name w:val="PR2"/>
    <w:basedOn w:val="Normal"/>
    <w:rsid w:val="002A4ACB"/>
    <w:pPr>
      <w:numPr>
        <w:ilvl w:val="5"/>
        <w:numId w:val="4"/>
      </w:numPr>
      <w:suppressAutoHyphens/>
      <w:jc w:val="both"/>
      <w:outlineLvl w:val="3"/>
    </w:pPr>
    <w:rPr>
      <w:sz w:val="22"/>
      <w:szCs w:val="20"/>
    </w:rPr>
  </w:style>
  <w:style w:type="paragraph" w:customStyle="1" w:styleId="PR3">
    <w:name w:val="PR3"/>
    <w:basedOn w:val="Normal"/>
    <w:rsid w:val="002A4ACB"/>
    <w:pPr>
      <w:numPr>
        <w:ilvl w:val="6"/>
        <w:numId w:val="4"/>
      </w:numPr>
      <w:suppressAutoHyphens/>
      <w:jc w:val="both"/>
      <w:outlineLvl w:val="4"/>
    </w:pPr>
    <w:rPr>
      <w:sz w:val="22"/>
      <w:szCs w:val="20"/>
    </w:rPr>
  </w:style>
  <w:style w:type="paragraph" w:customStyle="1" w:styleId="PR4">
    <w:name w:val="PR4"/>
    <w:basedOn w:val="Normal"/>
    <w:rsid w:val="002A4ACB"/>
    <w:pPr>
      <w:numPr>
        <w:ilvl w:val="7"/>
        <w:numId w:val="4"/>
      </w:numPr>
      <w:suppressAutoHyphens/>
      <w:jc w:val="both"/>
      <w:outlineLvl w:val="5"/>
    </w:pPr>
    <w:rPr>
      <w:sz w:val="22"/>
      <w:szCs w:val="20"/>
    </w:rPr>
  </w:style>
  <w:style w:type="paragraph" w:customStyle="1" w:styleId="PR5">
    <w:name w:val="PR5"/>
    <w:basedOn w:val="Normal"/>
    <w:rsid w:val="002A4ACB"/>
    <w:pPr>
      <w:numPr>
        <w:ilvl w:val="8"/>
        <w:numId w:val="4"/>
      </w:numPr>
      <w:suppressAutoHyphens/>
      <w:jc w:val="both"/>
      <w:outlineLvl w:val="6"/>
    </w:pPr>
    <w:rPr>
      <w:sz w:val="22"/>
      <w:szCs w:val="20"/>
    </w:rPr>
  </w:style>
  <w:style w:type="paragraph" w:styleId="BalloonText">
    <w:name w:val="Balloon Text"/>
    <w:basedOn w:val="Normal"/>
    <w:link w:val="BalloonTextChar"/>
    <w:rsid w:val="00974F32"/>
    <w:rPr>
      <w:rFonts w:ascii="Tahoma" w:hAnsi="Tahoma" w:cs="Tahoma"/>
      <w:sz w:val="16"/>
      <w:szCs w:val="16"/>
    </w:rPr>
  </w:style>
  <w:style w:type="character" w:customStyle="1" w:styleId="BalloonTextChar">
    <w:name w:val="Balloon Text Char"/>
    <w:basedOn w:val="DefaultParagraphFont"/>
    <w:link w:val="BalloonText"/>
    <w:rsid w:val="00974F32"/>
    <w:rPr>
      <w:rFonts w:ascii="Tahoma" w:hAnsi="Tahoma" w:cs="Tahoma"/>
      <w:sz w:val="16"/>
      <w:szCs w:val="16"/>
    </w:rPr>
  </w:style>
  <w:style w:type="character" w:styleId="CommentReference">
    <w:name w:val="annotation reference"/>
    <w:basedOn w:val="DefaultParagraphFont"/>
    <w:rsid w:val="00A06850"/>
    <w:rPr>
      <w:sz w:val="16"/>
      <w:szCs w:val="16"/>
    </w:rPr>
  </w:style>
  <w:style w:type="paragraph" w:styleId="CommentText">
    <w:name w:val="annotation text"/>
    <w:basedOn w:val="Normal"/>
    <w:link w:val="CommentTextChar"/>
    <w:rsid w:val="00A06850"/>
    <w:rPr>
      <w:sz w:val="20"/>
      <w:szCs w:val="20"/>
    </w:rPr>
  </w:style>
  <w:style w:type="character" w:customStyle="1" w:styleId="CommentTextChar">
    <w:name w:val="Comment Text Char"/>
    <w:basedOn w:val="DefaultParagraphFont"/>
    <w:link w:val="CommentText"/>
    <w:rsid w:val="00A06850"/>
  </w:style>
  <w:style w:type="paragraph" w:styleId="CommentSubject">
    <w:name w:val="annotation subject"/>
    <w:basedOn w:val="CommentText"/>
    <w:next w:val="CommentText"/>
    <w:link w:val="CommentSubjectChar"/>
    <w:rsid w:val="00A06850"/>
    <w:rPr>
      <w:b/>
      <w:bCs/>
    </w:rPr>
  </w:style>
  <w:style w:type="character" w:customStyle="1" w:styleId="CommentSubjectChar">
    <w:name w:val="Comment Subject Char"/>
    <w:basedOn w:val="CommentTextChar"/>
    <w:link w:val="CommentSubject"/>
    <w:rsid w:val="00A06850"/>
    <w:rPr>
      <w:b/>
      <w:bCs/>
    </w:rPr>
  </w:style>
  <w:style w:type="paragraph" w:styleId="ListParagraph">
    <w:name w:val="List Paragraph"/>
    <w:basedOn w:val="Normal"/>
    <w:uiPriority w:val="34"/>
    <w:qFormat/>
    <w:rsid w:val="000753D4"/>
    <w:pPr>
      <w:ind w:left="720"/>
      <w:contextualSpacing/>
    </w:pPr>
  </w:style>
  <w:style w:type="character" w:customStyle="1" w:styleId="BodyTextIndent2Char">
    <w:name w:val="Body Text Indent 2 Char"/>
    <w:basedOn w:val="DefaultParagraphFont"/>
    <w:link w:val="BodyTextIndent2"/>
    <w:rsid w:val="00FC54E5"/>
    <w:rPr>
      <w:rFonts w:ascii="Courier" w:hAnsi="Courier"/>
      <w:szCs w:val="24"/>
    </w:rPr>
  </w:style>
  <w:style w:type="character" w:styleId="PlaceholderText">
    <w:name w:val="Placeholder Text"/>
    <w:basedOn w:val="DefaultParagraphFont"/>
    <w:uiPriority w:val="99"/>
    <w:semiHidden/>
    <w:rsid w:val="00183F98"/>
    <w:rPr>
      <w:color w:val="808080"/>
    </w:rPr>
  </w:style>
  <w:style w:type="character" w:customStyle="1" w:styleId="Heading1Char">
    <w:name w:val="Heading 1 Char"/>
    <w:basedOn w:val="DefaultParagraphFont"/>
    <w:link w:val="Heading1"/>
    <w:rsid w:val="00AB55E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12139D"/>
    <w:rPr>
      <w:sz w:val="20"/>
      <w:szCs w:val="20"/>
    </w:rPr>
  </w:style>
  <w:style w:type="character" w:customStyle="1" w:styleId="FootnoteTextChar">
    <w:name w:val="Footnote Text Char"/>
    <w:basedOn w:val="DefaultParagraphFont"/>
    <w:link w:val="FootnoteText"/>
    <w:semiHidden/>
    <w:rsid w:val="0012139D"/>
  </w:style>
  <w:style w:type="character" w:styleId="FootnoteReference">
    <w:name w:val="footnote reference"/>
    <w:basedOn w:val="DefaultParagraphFont"/>
    <w:semiHidden/>
    <w:unhideWhenUsed/>
    <w:rsid w:val="0012139D"/>
    <w:rPr>
      <w:vertAlign w:val="superscript"/>
    </w:rPr>
  </w:style>
  <w:style w:type="table" w:styleId="TableGrid">
    <w:name w:val="Table Grid"/>
    <w:basedOn w:val="TableNormal"/>
    <w:uiPriority w:val="39"/>
    <w:rsid w:val="001213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396">
      <w:bodyDiv w:val="1"/>
      <w:marLeft w:val="0"/>
      <w:marRight w:val="0"/>
      <w:marTop w:val="0"/>
      <w:marBottom w:val="0"/>
      <w:divBdr>
        <w:top w:val="none" w:sz="0" w:space="0" w:color="auto"/>
        <w:left w:val="none" w:sz="0" w:space="0" w:color="auto"/>
        <w:bottom w:val="none" w:sz="0" w:space="0" w:color="auto"/>
        <w:right w:val="none" w:sz="0" w:space="0" w:color="auto"/>
      </w:divBdr>
    </w:div>
    <w:div w:id="217475233">
      <w:bodyDiv w:val="1"/>
      <w:marLeft w:val="0"/>
      <w:marRight w:val="0"/>
      <w:marTop w:val="0"/>
      <w:marBottom w:val="0"/>
      <w:divBdr>
        <w:top w:val="none" w:sz="0" w:space="0" w:color="auto"/>
        <w:left w:val="none" w:sz="0" w:space="0" w:color="auto"/>
        <w:bottom w:val="none" w:sz="0" w:space="0" w:color="auto"/>
        <w:right w:val="none" w:sz="0" w:space="0" w:color="auto"/>
      </w:divBdr>
    </w:div>
    <w:div w:id="324357914">
      <w:bodyDiv w:val="1"/>
      <w:marLeft w:val="0"/>
      <w:marRight w:val="0"/>
      <w:marTop w:val="0"/>
      <w:marBottom w:val="0"/>
      <w:divBdr>
        <w:top w:val="none" w:sz="0" w:space="0" w:color="auto"/>
        <w:left w:val="none" w:sz="0" w:space="0" w:color="auto"/>
        <w:bottom w:val="none" w:sz="0" w:space="0" w:color="auto"/>
        <w:right w:val="none" w:sz="0" w:space="0" w:color="auto"/>
      </w:divBdr>
    </w:div>
    <w:div w:id="502472776">
      <w:bodyDiv w:val="1"/>
      <w:marLeft w:val="0"/>
      <w:marRight w:val="0"/>
      <w:marTop w:val="0"/>
      <w:marBottom w:val="0"/>
      <w:divBdr>
        <w:top w:val="none" w:sz="0" w:space="0" w:color="auto"/>
        <w:left w:val="none" w:sz="0" w:space="0" w:color="auto"/>
        <w:bottom w:val="none" w:sz="0" w:space="0" w:color="auto"/>
        <w:right w:val="none" w:sz="0" w:space="0" w:color="auto"/>
      </w:divBdr>
    </w:div>
    <w:div w:id="1091316039">
      <w:bodyDiv w:val="1"/>
      <w:marLeft w:val="0"/>
      <w:marRight w:val="0"/>
      <w:marTop w:val="0"/>
      <w:marBottom w:val="0"/>
      <w:divBdr>
        <w:top w:val="none" w:sz="0" w:space="0" w:color="auto"/>
        <w:left w:val="none" w:sz="0" w:space="0" w:color="auto"/>
        <w:bottom w:val="none" w:sz="0" w:space="0" w:color="auto"/>
        <w:right w:val="none" w:sz="0" w:space="0" w:color="auto"/>
      </w:divBdr>
    </w:div>
    <w:div w:id="13054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mcdonald@sanjuancounty.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gko-uygj-vm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mmerce.uta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8A25A02-4BCB-4C78-8972-BF00F8B12BEE}"/>
      </w:docPartPr>
      <w:docPartBody>
        <w:p w:rsidR="00DC5C3C" w:rsidRDefault="006A3547">
          <w:r w:rsidRPr="00A510B5">
            <w:rPr>
              <w:rStyle w:val="PlaceholderText"/>
            </w:rPr>
            <w:t>Click here to enter text.</w:t>
          </w:r>
        </w:p>
      </w:docPartBody>
    </w:docPart>
    <w:docPart>
      <w:docPartPr>
        <w:name w:val="1025566F6C7246178F51E264844B34B6"/>
        <w:category>
          <w:name w:val="General"/>
          <w:gallery w:val="placeholder"/>
        </w:category>
        <w:types>
          <w:type w:val="bbPlcHdr"/>
        </w:types>
        <w:behaviors>
          <w:behavior w:val="content"/>
        </w:behaviors>
        <w:guid w:val="{92532731-E6C4-45E2-B2E1-E28ACB6DC17A}"/>
      </w:docPartPr>
      <w:docPartBody>
        <w:p w:rsidR="002B3CC5" w:rsidRDefault="003B5A7B" w:rsidP="003B5A7B">
          <w:pPr>
            <w:pStyle w:val="1025566F6C7246178F51E264844B34B6"/>
          </w:pPr>
          <w:r w:rsidRPr="00A510B5">
            <w:rPr>
              <w:rStyle w:val="PlaceholderText"/>
            </w:rPr>
            <w:t>Click here to enter text.</w:t>
          </w:r>
        </w:p>
      </w:docPartBody>
    </w:docPart>
    <w:docPart>
      <w:docPartPr>
        <w:name w:val="AADE34FCE63649849858AD0B04DC7B0D"/>
        <w:category>
          <w:name w:val="General"/>
          <w:gallery w:val="placeholder"/>
        </w:category>
        <w:types>
          <w:type w:val="bbPlcHdr"/>
        </w:types>
        <w:behaviors>
          <w:behavior w:val="content"/>
        </w:behaviors>
        <w:guid w:val="{1065B0B0-3F5F-4AD4-8269-95FB02DCCAB3}"/>
      </w:docPartPr>
      <w:docPartBody>
        <w:p w:rsidR="002B784E" w:rsidRDefault="002B784E" w:rsidP="002B784E">
          <w:pPr>
            <w:pStyle w:val="AADE34FCE63649849858AD0B04DC7B0D"/>
          </w:pPr>
          <w:r w:rsidRPr="00A510B5">
            <w:rPr>
              <w:rStyle w:val="PlaceholderText"/>
            </w:rPr>
            <w:t>Click here to enter text.</w:t>
          </w:r>
        </w:p>
      </w:docPartBody>
    </w:docPart>
    <w:docPart>
      <w:docPartPr>
        <w:name w:val="8E3DF607039744D1A47C800CCF53DDA1"/>
        <w:category>
          <w:name w:val="General"/>
          <w:gallery w:val="placeholder"/>
        </w:category>
        <w:types>
          <w:type w:val="bbPlcHdr"/>
        </w:types>
        <w:behaviors>
          <w:behavior w:val="content"/>
        </w:behaviors>
        <w:guid w:val="{55B22DDE-0048-44E4-9523-CD738E3FA2B0}"/>
      </w:docPartPr>
      <w:docPartBody>
        <w:p w:rsidR="002B784E" w:rsidRDefault="002B784E" w:rsidP="002B784E">
          <w:pPr>
            <w:pStyle w:val="8E3DF607039744D1A47C800CCF53DDA1"/>
          </w:pPr>
          <w:r w:rsidRPr="00A510B5">
            <w:rPr>
              <w:rStyle w:val="PlaceholderText"/>
            </w:rPr>
            <w:t>Click here to enter text.</w:t>
          </w:r>
        </w:p>
      </w:docPartBody>
    </w:docPart>
    <w:docPart>
      <w:docPartPr>
        <w:name w:val="03AA2E569A7C439E81812B6E69612D37"/>
        <w:category>
          <w:name w:val="General"/>
          <w:gallery w:val="placeholder"/>
        </w:category>
        <w:types>
          <w:type w:val="bbPlcHdr"/>
        </w:types>
        <w:behaviors>
          <w:behavior w:val="content"/>
        </w:behaviors>
        <w:guid w:val="{45213581-BAB8-40B3-94E9-F1496B871215}"/>
      </w:docPartPr>
      <w:docPartBody>
        <w:p w:rsidR="00BA3D5C" w:rsidRDefault="00BA3498" w:rsidP="00BA3498">
          <w:pPr>
            <w:pStyle w:val="03AA2E569A7C439E81812B6E69612D37"/>
          </w:pPr>
          <w:r w:rsidRPr="00A510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547"/>
    <w:rsid w:val="00050DD1"/>
    <w:rsid w:val="000A1802"/>
    <w:rsid w:val="001419C1"/>
    <w:rsid w:val="002554ED"/>
    <w:rsid w:val="002B3CC5"/>
    <w:rsid w:val="002B784E"/>
    <w:rsid w:val="002F1227"/>
    <w:rsid w:val="003B5A7B"/>
    <w:rsid w:val="0040706D"/>
    <w:rsid w:val="004A0588"/>
    <w:rsid w:val="00506182"/>
    <w:rsid w:val="005723B0"/>
    <w:rsid w:val="005F1837"/>
    <w:rsid w:val="00641092"/>
    <w:rsid w:val="006714AB"/>
    <w:rsid w:val="006A3547"/>
    <w:rsid w:val="007318F4"/>
    <w:rsid w:val="00746C1F"/>
    <w:rsid w:val="007D0A25"/>
    <w:rsid w:val="00814E76"/>
    <w:rsid w:val="00853CDF"/>
    <w:rsid w:val="00870A14"/>
    <w:rsid w:val="008F7F29"/>
    <w:rsid w:val="00990D2E"/>
    <w:rsid w:val="00A03286"/>
    <w:rsid w:val="00A74764"/>
    <w:rsid w:val="00A85BE7"/>
    <w:rsid w:val="00AA4135"/>
    <w:rsid w:val="00AB44D1"/>
    <w:rsid w:val="00AF18BF"/>
    <w:rsid w:val="00B142A2"/>
    <w:rsid w:val="00B323AC"/>
    <w:rsid w:val="00B835EC"/>
    <w:rsid w:val="00B85782"/>
    <w:rsid w:val="00BA3498"/>
    <w:rsid w:val="00BA3D5C"/>
    <w:rsid w:val="00BE1F2A"/>
    <w:rsid w:val="00C92D70"/>
    <w:rsid w:val="00CD2A25"/>
    <w:rsid w:val="00DC5C3C"/>
    <w:rsid w:val="00E41693"/>
    <w:rsid w:val="00E71C6F"/>
    <w:rsid w:val="00E84872"/>
    <w:rsid w:val="00EE6A87"/>
    <w:rsid w:val="00F4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98"/>
    <w:rPr>
      <w:color w:val="808080"/>
    </w:rPr>
  </w:style>
  <w:style w:type="paragraph" w:customStyle="1" w:styleId="03AA2E569A7C439E81812B6E69612D37">
    <w:name w:val="03AA2E569A7C439E81812B6E69612D37"/>
    <w:rsid w:val="00BA3498"/>
  </w:style>
  <w:style w:type="paragraph" w:customStyle="1" w:styleId="1025566F6C7246178F51E264844B34B6">
    <w:name w:val="1025566F6C7246178F51E264844B34B6"/>
    <w:rsid w:val="003B5A7B"/>
    <w:pPr>
      <w:spacing w:after="200" w:line="276" w:lineRule="auto"/>
    </w:pPr>
  </w:style>
  <w:style w:type="paragraph" w:customStyle="1" w:styleId="AADE34FCE63649849858AD0B04DC7B0D">
    <w:name w:val="AADE34FCE63649849858AD0B04DC7B0D"/>
    <w:rsid w:val="002B784E"/>
    <w:pPr>
      <w:spacing w:after="200" w:line="276" w:lineRule="auto"/>
    </w:pPr>
  </w:style>
  <w:style w:type="paragraph" w:customStyle="1" w:styleId="8E3DF607039744D1A47C800CCF53DDA1">
    <w:name w:val="8E3DF607039744D1A47C800CCF53DDA1"/>
    <w:rsid w:val="002B784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FD00C-1918-4E77-8BD6-32B16FED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2702</Words>
  <Characters>17028</Characters>
  <Application>Microsoft Office Word</Application>
  <DocSecurity>0</DocSecurity>
  <Lines>448</Lines>
  <Paragraphs>140</Paragraphs>
  <ScaleCrop>false</ScaleCrop>
  <HeadingPairs>
    <vt:vector size="2" baseType="variant">
      <vt:variant>
        <vt:lpstr>Title</vt:lpstr>
      </vt:variant>
      <vt:variant>
        <vt:i4>1</vt:i4>
      </vt:variant>
    </vt:vector>
  </HeadingPairs>
  <TitlesOfParts>
    <vt:vector size="1" baseType="lpstr">
      <vt:lpstr/>
    </vt:vector>
  </TitlesOfParts>
  <Company>San Juan County</Company>
  <LinksUpToDate>false</LinksUpToDate>
  <CharactersWithSpaces>19590</CharactersWithSpaces>
  <SharedDoc>false</SharedDoc>
  <HLinks>
    <vt:vector size="6" baseType="variant">
      <vt:variant>
        <vt:i4>1179709</vt:i4>
      </vt:variant>
      <vt:variant>
        <vt:i4>0</vt:i4>
      </vt:variant>
      <vt:variant>
        <vt:i4>0</vt:i4>
      </vt:variant>
      <vt:variant>
        <vt:i4>5</vt:i4>
      </vt:variant>
      <vt:variant>
        <vt:lpwstr>mailto:ckoch@daviscountyutah.gov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McDonald</dc:creator>
  <cp:lastModifiedBy>Mack McDonald</cp:lastModifiedBy>
  <cp:revision>2</cp:revision>
  <cp:lastPrinted>2017-08-24T18:02:00Z</cp:lastPrinted>
  <dcterms:created xsi:type="dcterms:W3CDTF">2022-01-07T23:49:00Z</dcterms:created>
  <dcterms:modified xsi:type="dcterms:W3CDTF">2022-01-07T23:49:00Z</dcterms:modified>
</cp:coreProperties>
</file>