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AA6C" w14:textId="77777777" w:rsidR="005428E2" w:rsidRDefault="00B71F05" w:rsidP="00DF5DE3">
      <w:r w:rsidRPr="00B71F05">
        <w:t xml:space="preserve">San Juan County would like to retain the professional services of a qualified </w:t>
      </w:r>
      <w:r w:rsidR="005428E2">
        <w:t>and licensed residential appraiser</w:t>
      </w:r>
      <w:r w:rsidRPr="00B71F05">
        <w:t xml:space="preserve"> to assist San Juan County in performing residential</w:t>
      </w:r>
      <w:r w:rsidR="005428E2">
        <w:t xml:space="preserve"> appraisals, property evaluation and property data collection throughout the County.</w:t>
      </w:r>
      <w:r w:rsidRPr="00B71F05">
        <w:t xml:space="preserve"> </w:t>
      </w:r>
    </w:p>
    <w:p w14:paraId="6432D7F1" w14:textId="16343C9A" w:rsidR="00B71F05" w:rsidRDefault="00B71F05" w:rsidP="00DF5DE3">
      <w:r w:rsidRPr="00B71F05">
        <w:t>We invite you to submit in response to this Request for Qualifications (RFQ)</w:t>
      </w:r>
      <w:r>
        <w:t>.</w:t>
      </w:r>
      <w:r w:rsidRPr="00B71F05">
        <w:t xml:space="preserve"> Questions regarding this RFQ can be submitted to </w:t>
      </w:r>
      <w:hyperlink r:id="rId5" w:history="1">
        <w:r>
          <w:rPr>
            <w:rStyle w:val="Hyperlink"/>
          </w:rPr>
          <w:t>mmcdonald@sanjuancountyut.gov</w:t>
        </w:r>
      </w:hyperlink>
      <w:r>
        <w:t xml:space="preserve"> </w:t>
      </w:r>
      <w:r w:rsidRPr="00B71F05">
        <w:t xml:space="preserve">or by calling (435) 587-3225. </w:t>
      </w:r>
    </w:p>
    <w:p w14:paraId="00795C37" w14:textId="77A95348" w:rsidR="00311EF1" w:rsidRPr="00DF5DE3" w:rsidRDefault="00311EF1" w:rsidP="00311EF1">
      <w:r>
        <w:t>All responses and qualifications need to be received by 5:00 PM</w:t>
      </w:r>
      <w:r w:rsidR="00E8656D">
        <w:t>,</w:t>
      </w:r>
      <w:r>
        <w:t xml:space="preserve"> </w:t>
      </w:r>
      <w:r w:rsidR="005428E2">
        <w:t>March 26</w:t>
      </w:r>
      <w:r>
        <w:t xml:space="preserve">, 2025. Submissions can be sent by mail to PO Box 9, Monticello, Utah 84535 or Hand delivered to the Clerk/Auditor’s office at 117 S Main Street in Monticello, Utah 84535 or emailed to </w:t>
      </w:r>
      <w:hyperlink r:id="rId6" w:history="1">
        <w:r w:rsidRPr="00DE5C50">
          <w:rPr>
            <w:rStyle w:val="Hyperlink"/>
          </w:rPr>
          <w:t>mmcdonald@sanjuancountyut.gov</w:t>
        </w:r>
      </w:hyperlink>
      <w:r>
        <w:t xml:space="preserve"> </w:t>
      </w:r>
    </w:p>
    <w:p w14:paraId="16C1D0C1" w14:textId="6FA811F0" w:rsidR="00DF5DE3" w:rsidRPr="00DF5DE3" w:rsidRDefault="00DF5DE3" w:rsidP="00DF5DE3">
      <w:pPr>
        <w:rPr>
          <w:b/>
          <w:bCs/>
        </w:rPr>
      </w:pPr>
      <w:r w:rsidRPr="00DF5DE3">
        <w:rPr>
          <w:b/>
          <w:bCs/>
        </w:rPr>
        <w:t>Scope of Services</w:t>
      </w:r>
    </w:p>
    <w:p w14:paraId="5C6773B0" w14:textId="77777777" w:rsidR="002C270B" w:rsidRPr="002C270B" w:rsidRDefault="002C270B" w:rsidP="00311EF1">
      <w:pPr>
        <w:pStyle w:val="ListParagraph"/>
        <w:numPr>
          <w:ilvl w:val="0"/>
          <w:numId w:val="9"/>
        </w:numPr>
        <w:rPr>
          <w:b/>
          <w:bCs/>
        </w:rPr>
      </w:pPr>
      <w:r>
        <w:t>E</w:t>
      </w:r>
      <w:r w:rsidRPr="002C270B">
        <w:t xml:space="preserve">xperienced real estate appraisal companies licensed through the state of Utah Department of Commerce </w:t>
      </w:r>
      <w:r>
        <w:t>D</w:t>
      </w:r>
      <w:r w:rsidRPr="002C270B">
        <w:t xml:space="preserve">ivision of </w:t>
      </w:r>
      <w:r>
        <w:t>R</w:t>
      </w:r>
      <w:r w:rsidRPr="002C270B">
        <w:t xml:space="preserve">eal </w:t>
      </w:r>
      <w:r>
        <w:t>E</w:t>
      </w:r>
      <w:r w:rsidRPr="002C270B">
        <w:t xml:space="preserve">state to perform mass commercial appraisals throughout the County. </w:t>
      </w:r>
    </w:p>
    <w:p w14:paraId="7E312C51" w14:textId="77777777" w:rsidR="002C270B" w:rsidRPr="002C270B" w:rsidRDefault="002C270B" w:rsidP="00311EF1">
      <w:pPr>
        <w:pStyle w:val="ListParagraph"/>
        <w:numPr>
          <w:ilvl w:val="0"/>
          <w:numId w:val="9"/>
        </w:numPr>
        <w:rPr>
          <w:b/>
          <w:bCs/>
        </w:rPr>
      </w:pPr>
      <w:r>
        <w:t>Reappraisal and Appraisals of residential</w:t>
      </w:r>
      <w:r w:rsidRPr="002C270B">
        <w:t xml:space="preserve"> properties </w:t>
      </w:r>
      <w:proofErr w:type="gramStart"/>
      <w:r w:rsidRPr="002C270B">
        <w:t>both</w:t>
      </w:r>
      <w:proofErr w:type="gramEnd"/>
      <w:r w:rsidRPr="002C270B">
        <w:t xml:space="preserve"> known and assistance in appraising those properties that were previously unknown. </w:t>
      </w:r>
    </w:p>
    <w:p w14:paraId="05FDB3AD" w14:textId="552A0C90" w:rsidR="00311EF1" w:rsidRPr="002C270B" w:rsidRDefault="002C270B" w:rsidP="00311EF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Provide </w:t>
      </w:r>
      <w:r w:rsidRPr="002C270B">
        <w:t xml:space="preserve">appraisals of </w:t>
      </w:r>
      <w:r>
        <w:t xml:space="preserve">residential </w:t>
      </w:r>
      <w:r w:rsidRPr="002C270B">
        <w:t>properties in San Juan County includ</w:t>
      </w:r>
      <w:r w:rsidR="00443170">
        <w:t>ing</w:t>
      </w:r>
      <w:r w:rsidRPr="002C270B">
        <w:t xml:space="preserve"> all land, site improvements and buildings</w:t>
      </w:r>
      <w:r>
        <w:t>.</w:t>
      </w:r>
    </w:p>
    <w:p w14:paraId="3FB62246" w14:textId="4E8A5898" w:rsidR="002C270B" w:rsidRPr="002C270B" w:rsidRDefault="002C270B" w:rsidP="002C270B">
      <w:pPr>
        <w:pStyle w:val="ListParagraph"/>
        <w:numPr>
          <w:ilvl w:val="0"/>
          <w:numId w:val="9"/>
        </w:numPr>
      </w:pPr>
      <w:r w:rsidRPr="002C270B">
        <w:t xml:space="preserve">Collection of sales </w:t>
      </w:r>
      <w:proofErr w:type="spellStart"/>
      <w:r w:rsidRPr="002C270B">
        <w:t>comparable</w:t>
      </w:r>
      <w:r>
        <w:t>s</w:t>
      </w:r>
      <w:proofErr w:type="spellEnd"/>
      <w:r w:rsidRPr="002C270B">
        <w:t xml:space="preserve"> for various types of buildings. Analysis of these sales as they apply to the improvement being appraised</w:t>
      </w:r>
      <w:r w:rsidR="00443170">
        <w:t>.</w:t>
      </w:r>
    </w:p>
    <w:p w14:paraId="494DA3C8" w14:textId="2C75AB57" w:rsidR="002C270B" w:rsidRPr="002C270B" w:rsidRDefault="002C270B" w:rsidP="002C270B">
      <w:pPr>
        <w:pStyle w:val="ListParagraph"/>
        <w:numPr>
          <w:ilvl w:val="0"/>
          <w:numId w:val="9"/>
        </w:numPr>
      </w:pPr>
      <w:r w:rsidRPr="002C270B">
        <w:t>Each building shall be measured, and a Marshall &amp; Swift Cost estimator prepared for each building</w:t>
      </w:r>
      <w:r w:rsidR="00443170">
        <w:t>.</w:t>
      </w:r>
    </w:p>
    <w:p w14:paraId="51AD38BB" w14:textId="393B0691" w:rsidR="002C270B" w:rsidRPr="002C270B" w:rsidRDefault="002C270B" w:rsidP="002C270B">
      <w:pPr>
        <w:pStyle w:val="ListParagraph"/>
        <w:numPr>
          <w:ilvl w:val="0"/>
          <w:numId w:val="9"/>
        </w:numPr>
      </w:pPr>
      <w:r w:rsidRPr="002C270B">
        <w:t>Photographs of each building shall be provided by Vendor</w:t>
      </w:r>
      <w:r w:rsidR="00443170">
        <w:t>.</w:t>
      </w:r>
    </w:p>
    <w:p w14:paraId="2EE46CA7" w14:textId="2877B9FA" w:rsidR="002C270B" w:rsidRDefault="002C270B" w:rsidP="002C270B">
      <w:pPr>
        <w:pStyle w:val="ListParagraph"/>
        <w:numPr>
          <w:ilvl w:val="0"/>
          <w:numId w:val="9"/>
        </w:numPr>
      </w:pPr>
      <w:r>
        <w:t>Compile and enter data into the State’s PUMA system</w:t>
      </w:r>
      <w:r w:rsidR="00443170">
        <w:t>.</w:t>
      </w:r>
    </w:p>
    <w:p w14:paraId="71D3344D" w14:textId="3A11E53E" w:rsidR="00443170" w:rsidRPr="002C270B" w:rsidRDefault="00443170" w:rsidP="002C270B">
      <w:pPr>
        <w:pStyle w:val="ListParagraph"/>
        <w:numPr>
          <w:ilvl w:val="0"/>
          <w:numId w:val="9"/>
        </w:numPr>
      </w:pPr>
      <w:r>
        <w:t>Report efforts to the County Assessor and State of Utah Tax Commission</w:t>
      </w:r>
    </w:p>
    <w:p w14:paraId="0BE9CFDA" w14:textId="7F374276" w:rsidR="00DF5DE3" w:rsidRPr="00311EF1" w:rsidRDefault="00DF5DE3" w:rsidP="00311EF1">
      <w:pPr>
        <w:ind w:left="360"/>
        <w:rPr>
          <w:b/>
          <w:bCs/>
        </w:rPr>
      </w:pPr>
      <w:r w:rsidRPr="00311EF1">
        <w:rPr>
          <w:b/>
          <w:bCs/>
        </w:rPr>
        <w:t>Terms of Engagement</w:t>
      </w:r>
    </w:p>
    <w:p w14:paraId="23D78589" w14:textId="77777777" w:rsidR="00DF5DE3" w:rsidRPr="00DF5DE3" w:rsidRDefault="00DF5DE3" w:rsidP="00DF5DE3">
      <w:pPr>
        <w:numPr>
          <w:ilvl w:val="0"/>
          <w:numId w:val="6"/>
        </w:numPr>
      </w:pPr>
      <w:r w:rsidRPr="00DF5DE3">
        <w:t>Independent Contractor:</w:t>
      </w:r>
    </w:p>
    <w:p w14:paraId="1E2A9A1C" w14:textId="42618741" w:rsidR="00DF5DE3" w:rsidRPr="00DF5DE3" w:rsidRDefault="00DF5DE3" w:rsidP="00DF5DE3">
      <w:pPr>
        <w:numPr>
          <w:ilvl w:val="1"/>
          <w:numId w:val="6"/>
        </w:numPr>
      </w:pPr>
      <w:r w:rsidRPr="00DF5DE3">
        <w:t xml:space="preserve">The contractor will operate independently and must secure and maintain all necessary insurance, </w:t>
      </w:r>
      <w:r w:rsidR="005428E2">
        <w:t xml:space="preserve">bonding, </w:t>
      </w:r>
      <w:r w:rsidRPr="00DF5DE3">
        <w:t>including general liability, automobile, disability, unemployment, and worker’s compensation.</w:t>
      </w:r>
    </w:p>
    <w:p w14:paraId="6366E6A2" w14:textId="685978E8" w:rsidR="00DF5DE3" w:rsidRPr="00DF5DE3" w:rsidRDefault="00DF5DE3" w:rsidP="00DF5DE3">
      <w:pPr>
        <w:numPr>
          <w:ilvl w:val="1"/>
          <w:numId w:val="6"/>
        </w:numPr>
      </w:pPr>
      <w:r w:rsidRPr="00DF5DE3">
        <w:t xml:space="preserve">The contractor is responsible for all </w:t>
      </w:r>
      <w:r w:rsidR="00B71F05" w:rsidRPr="00B71F05">
        <w:t>payment of all applicable taxes</w:t>
      </w:r>
      <w:r w:rsidR="00B71F05">
        <w:t xml:space="preserve"> </w:t>
      </w:r>
      <w:r w:rsidRPr="00DF5DE3">
        <w:t>and must indemnify San Juan County against any claims arising from noncompliance.</w:t>
      </w:r>
    </w:p>
    <w:p w14:paraId="3919CA79" w14:textId="77777777" w:rsidR="00DF5DE3" w:rsidRPr="00DF5DE3" w:rsidRDefault="00DF5DE3" w:rsidP="00DF5DE3">
      <w:pPr>
        <w:numPr>
          <w:ilvl w:val="0"/>
          <w:numId w:val="6"/>
        </w:numPr>
      </w:pPr>
      <w:r w:rsidRPr="00DF5DE3">
        <w:t>No Subcontracting:</w:t>
      </w:r>
    </w:p>
    <w:p w14:paraId="2D7948E4" w14:textId="77777777" w:rsidR="00DF5DE3" w:rsidRPr="00DF5DE3" w:rsidRDefault="00DF5DE3" w:rsidP="00DF5DE3">
      <w:pPr>
        <w:numPr>
          <w:ilvl w:val="1"/>
          <w:numId w:val="6"/>
        </w:numPr>
      </w:pPr>
      <w:r w:rsidRPr="00DF5DE3">
        <w:t>The contractor may not subcontract any services without the written consent of San Juan County.</w:t>
      </w:r>
    </w:p>
    <w:p w14:paraId="20EE30DE" w14:textId="77777777" w:rsidR="00DF5DE3" w:rsidRPr="00DF5DE3" w:rsidRDefault="00DF5DE3" w:rsidP="00DF5DE3">
      <w:pPr>
        <w:rPr>
          <w:b/>
          <w:bCs/>
        </w:rPr>
      </w:pPr>
      <w:r w:rsidRPr="00DF5DE3">
        <w:rPr>
          <w:b/>
          <w:bCs/>
        </w:rPr>
        <w:t>Compensation</w:t>
      </w:r>
    </w:p>
    <w:p w14:paraId="6CD5668C" w14:textId="2E7499A2" w:rsidR="00DF5DE3" w:rsidRPr="00DF5DE3" w:rsidRDefault="00DF5DE3" w:rsidP="00DF5DE3">
      <w:r w:rsidRPr="00DF5DE3">
        <w:lastRenderedPageBreak/>
        <w:t xml:space="preserve">The contractor will be compensated at a rate of </w:t>
      </w:r>
      <w:r w:rsidR="00BF1601">
        <w:t>$</w:t>
      </w:r>
      <w:r w:rsidR="005428E2">
        <w:t>55</w:t>
      </w:r>
      <w:r w:rsidR="00BF1601">
        <w:t xml:space="preserve">.00 per </w:t>
      </w:r>
      <w:proofErr w:type="gramStart"/>
      <w:r w:rsidR="00BF1601">
        <w:t>hour</w:t>
      </w:r>
      <w:proofErr w:type="gramEnd"/>
      <w:r w:rsidR="00DB4CB8">
        <w:t xml:space="preserve"> which includes time spent on </w:t>
      </w:r>
      <w:r w:rsidR="005428E2">
        <w:t>performing appraisal services, data input</w:t>
      </w:r>
      <w:r w:rsidR="00DB4CB8">
        <w:t xml:space="preserve"> and travel time to and from the </w:t>
      </w:r>
      <w:r w:rsidR="005428E2">
        <w:t>property</w:t>
      </w:r>
      <w:r w:rsidR="00DB4CB8">
        <w:t xml:space="preserve">. </w:t>
      </w:r>
    </w:p>
    <w:p w14:paraId="51CC0803" w14:textId="0F660A5B" w:rsidR="00DF5DE3" w:rsidRPr="00DF5DE3" w:rsidRDefault="00311EF1" w:rsidP="00DF5DE3">
      <w:pPr>
        <w:rPr>
          <w:b/>
          <w:bCs/>
        </w:rPr>
      </w:pPr>
      <w:r>
        <w:rPr>
          <w:b/>
          <w:bCs/>
        </w:rPr>
        <w:t xml:space="preserve">Preferred </w:t>
      </w:r>
      <w:r w:rsidR="00BF1601">
        <w:rPr>
          <w:b/>
          <w:bCs/>
        </w:rPr>
        <w:t xml:space="preserve">Experience and </w:t>
      </w:r>
      <w:r>
        <w:rPr>
          <w:b/>
          <w:bCs/>
        </w:rPr>
        <w:t>Qualifications</w:t>
      </w:r>
    </w:p>
    <w:p w14:paraId="76C3B7E1" w14:textId="5940CA27" w:rsidR="00BF1601" w:rsidRDefault="00BF1601" w:rsidP="00BF1601">
      <w:pPr>
        <w:pStyle w:val="ListParagraph"/>
        <w:numPr>
          <w:ilvl w:val="0"/>
          <w:numId w:val="10"/>
        </w:numPr>
      </w:pPr>
      <w:r w:rsidRPr="00BF1601">
        <w:t xml:space="preserve">Three years of </w:t>
      </w:r>
      <w:r w:rsidR="005428E2">
        <w:t>active residential appraising</w:t>
      </w:r>
      <w:r>
        <w:t>.</w:t>
      </w:r>
    </w:p>
    <w:p w14:paraId="1152EADC" w14:textId="17A40505" w:rsidR="00BF1601" w:rsidRDefault="005428E2" w:rsidP="00BF1601">
      <w:pPr>
        <w:pStyle w:val="ListParagraph"/>
        <w:numPr>
          <w:ilvl w:val="0"/>
          <w:numId w:val="10"/>
        </w:numPr>
      </w:pPr>
      <w:r>
        <w:t>Be local from the area or region of San Juan County, Utah</w:t>
      </w:r>
    </w:p>
    <w:p w14:paraId="3933D1BF" w14:textId="77777777" w:rsidR="00BF1601" w:rsidRDefault="00BF1601" w:rsidP="00BF1601">
      <w:pPr>
        <w:pStyle w:val="ListParagraph"/>
        <w:numPr>
          <w:ilvl w:val="0"/>
          <w:numId w:val="10"/>
        </w:numPr>
      </w:pPr>
      <w:r w:rsidRPr="00BF1601">
        <w:t>High school diploma or GED</w:t>
      </w:r>
    </w:p>
    <w:p w14:paraId="2296FF83" w14:textId="77777777" w:rsidR="00BF1601" w:rsidRDefault="00BF1601" w:rsidP="00BF1601">
      <w:pPr>
        <w:pStyle w:val="ListParagraph"/>
        <w:numPr>
          <w:ilvl w:val="0"/>
          <w:numId w:val="10"/>
        </w:numPr>
      </w:pPr>
      <w:r w:rsidRPr="00BF1601">
        <w:t xml:space="preserve">Valid </w:t>
      </w:r>
      <w:r>
        <w:t xml:space="preserve">Utah </w:t>
      </w:r>
      <w:r w:rsidRPr="00BF1601">
        <w:t>driver’s license</w:t>
      </w:r>
    </w:p>
    <w:p w14:paraId="412733CA" w14:textId="57D00902" w:rsidR="00BF1601" w:rsidRDefault="00BF1601" w:rsidP="00BF1601">
      <w:pPr>
        <w:pStyle w:val="ListParagraph"/>
        <w:numPr>
          <w:ilvl w:val="0"/>
          <w:numId w:val="10"/>
        </w:numPr>
      </w:pPr>
      <w:r w:rsidRPr="00BF1601">
        <w:t xml:space="preserve">State of Utah </w:t>
      </w:r>
      <w:r w:rsidR="005428E2">
        <w:t>Certified Appraiser</w:t>
      </w:r>
      <w:r w:rsidRPr="00BF1601">
        <w:t xml:space="preserve"> license </w:t>
      </w:r>
    </w:p>
    <w:p w14:paraId="06297ACB" w14:textId="4AEB54F6" w:rsidR="00DF5DE3" w:rsidRPr="00DF5DE3" w:rsidRDefault="00DF5DE3" w:rsidP="00DF5DE3">
      <w:pPr>
        <w:rPr>
          <w:b/>
          <w:bCs/>
        </w:rPr>
      </w:pPr>
      <w:r w:rsidRPr="00DF5DE3">
        <w:rPr>
          <w:b/>
          <w:bCs/>
        </w:rPr>
        <w:t>How to Apply</w:t>
      </w:r>
    </w:p>
    <w:p w14:paraId="0058830F" w14:textId="77777777" w:rsidR="00DF5DE3" w:rsidRPr="00DF5DE3" w:rsidRDefault="00DF5DE3" w:rsidP="00DF5DE3">
      <w:r w:rsidRPr="00DF5DE3">
        <w:t>Interested contractors should submit a quotation including:</w:t>
      </w:r>
    </w:p>
    <w:p w14:paraId="5EA88A99" w14:textId="77777777" w:rsidR="00DF5DE3" w:rsidRPr="00DF5DE3" w:rsidRDefault="00DF5DE3" w:rsidP="00E8656D">
      <w:pPr>
        <w:numPr>
          <w:ilvl w:val="0"/>
          <w:numId w:val="8"/>
        </w:numPr>
        <w:spacing w:after="0" w:line="240" w:lineRule="auto"/>
      </w:pPr>
      <w:r w:rsidRPr="00DF5DE3">
        <w:t>Relevant experience and qualifications.</w:t>
      </w:r>
    </w:p>
    <w:p w14:paraId="7F49985B" w14:textId="77777777" w:rsidR="00DF5DE3" w:rsidRDefault="00DF5DE3" w:rsidP="00E8656D">
      <w:pPr>
        <w:numPr>
          <w:ilvl w:val="0"/>
          <w:numId w:val="8"/>
        </w:numPr>
        <w:spacing w:after="0" w:line="240" w:lineRule="auto"/>
      </w:pPr>
      <w:r w:rsidRPr="00DF5DE3">
        <w:t>Confirmation of independent contractor status and ability to meet insurance and tax obligations.</w:t>
      </w:r>
    </w:p>
    <w:p w14:paraId="255C724A" w14:textId="77777777" w:rsidR="00E8656D" w:rsidRPr="00DF5DE3" w:rsidRDefault="00E8656D" w:rsidP="00E8656D">
      <w:pPr>
        <w:spacing w:after="0" w:line="240" w:lineRule="auto"/>
        <w:ind w:left="720"/>
      </w:pPr>
    </w:p>
    <w:p w14:paraId="14025885" w14:textId="29DA0E76" w:rsidR="00DF5DE3" w:rsidRDefault="00DF5DE3" w:rsidP="00DF5DE3">
      <w:r w:rsidRPr="00DF5DE3">
        <w:t xml:space="preserve">Please submit your quotation by submission deadline to contact email or mailing address. For any inquiries, feel free to reach out to </w:t>
      </w:r>
      <w:r w:rsidR="00BF1601">
        <w:t xml:space="preserve">Mack McDonald at </w:t>
      </w:r>
      <w:hyperlink r:id="rId7" w:history="1">
        <w:r w:rsidR="00BF1601" w:rsidRPr="00221DF4">
          <w:rPr>
            <w:rStyle w:val="Hyperlink"/>
          </w:rPr>
          <w:t>mmcdonald@sanjuancountyut.org</w:t>
        </w:r>
      </w:hyperlink>
      <w:r w:rsidR="00BF1601">
        <w:t xml:space="preserve">. </w:t>
      </w:r>
    </w:p>
    <w:p w14:paraId="4E34F10B" w14:textId="12CA0F8F" w:rsidR="00B50DEC" w:rsidRDefault="00B50DEC" w:rsidP="00DF5DE3">
      <w:pPr>
        <w:rPr>
          <w:b/>
          <w:bCs/>
        </w:rPr>
      </w:pPr>
      <w:r>
        <w:rPr>
          <w:b/>
          <w:bCs/>
        </w:rPr>
        <w:t>Selection and Award</w:t>
      </w:r>
    </w:p>
    <w:p w14:paraId="6572BB5B" w14:textId="0583C159" w:rsidR="00B50DEC" w:rsidRPr="00B50DEC" w:rsidRDefault="00B50DEC" w:rsidP="00DF5DE3">
      <w:r>
        <w:t xml:space="preserve">Selection and award will be subject to the County’s Purchasing Policy for services. The Purchasing Policy can be located at </w:t>
      </w:r>
      <w:hyperlink r:id="rId8" w:history="1">
        <w:r w:rsidRPr="00DE5C50">
          <w:rPr>
            <w:rStyle w:val="Hyperlink"/>
          </w:rPr>
          <w:t>www.sanjuancountyut.gov</w:t>
        </w:r>
      </w:hyperlink>
      <w:r>
        <w:t xml:space="preserve"> or by emailing Mack McDonald at </w:t>
      </w:r>
      <w:hyperlink r:id="rId9" w:history="1">
        <w:r w:rsidRPr="00DE5C50">
          <w:rPr>
            <w:rStyle w:val="Hyperlink"/>
          </w:rPr>
          <w:t>mmcdonald@sanjuancountyut.gov</w:t>
        </w:r>
      </w:hyperlink>
      <w:r>
        <w:t xml:space="preserve">. </w:t>
      </w:r>
    </w:p>
    <w:p w14:paraId="67739F79" w14:textId="77777777" w:rsidR="002A1283" w:rsidRPr="00DF5DE3" w:rsidRDefault="002A1283" w:rsidP="00DF5DE3"/>
    <w:sectPr w:rsidR="002A1283" w:rsidRPr="00DF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7A6"/>
    <w:multiLevelType w:val="multilevel"/>
    <w:tmpl w:val="9F28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77CE"/>
    <w:multiLevelType w:val="multilevel"/>
    <w:tmpl w:val="BAC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2297"/>
    <w:multiLevelType w:val="multilevel"/>
    <w:tmpl w:val="74F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A701F"/>
    <w:multiLevelType w:val="multilevel"/>
    <w:tmpl w:val="549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23F1D"/>
    <w:multiLevelType w:val="multilevel"/>
    <w:tmpl w:val="EE0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A5513"/>
    <w:multiLevelType w:val="hybridMultilevel"/>
    <w:tmpl w:val="245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4B5B"/>
    <w:multiLevelType w:val="multilevel"/>
    <w:tmpl w:val="33E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357AC"/>
    <w:multiLevelType w:val="multilevel"/>
    <w:tmpl w:val="530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45F2"/>
    <w:multiLevelType w:val="multilevel"/>
    <w:tmpl w:val="1B2C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31174"/>
    <w:multiLevelType w:val="hybridMultilevel"/>
    <w:tmpl w:val="84A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04041">
    <w:abstractNumId w:val="7"/>
  </w:num>
  <w:num w:numId="2" w16cid:durableId="1646811988">
    <w:abstractNumId w:val="6"/>
  </w:num>
  <w:num w:numId="3" w16cid:durableId="453065842">
    <w:abstractNumId w:val="8"/>
  </w:num>
  <w:num w:numId="4" w16cid:durableId="391975612">
    <w:abstractNumId w:val="2"/>
  </w:num>
  <w:num w:numId="5" w16cid:durableId="145628518">
    <w:abstractNumId w:val="3"/>
  </w:num>
  <w:num w:numId="6" w16cid:durableId="1361279565">
    <w:abstractNumId w:val="0"/>
  </w:num>
  <w:num w:numId="7" w16cid:durableId="1417363533">
    <w:abstractNumId w:val="4"/>
  </w:num>
  <w:num w:numId="8" w16cid:durableId="333998600">
    <w:abstractNumId w:val="1"/>
  </w:num>
  <w:num w:numId="9" w16cid:durableId="312609239">
    <w:abstractNumId w:val="5"/>
  </w:num>
  <w:num w:numId="10" w16cid:durableId="320547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80"/>
    <w:rsid w:val="00001D25"/>
    <w:rsid w:val="000A1F52"/>
    <w:rsid w:val="001931B2"/>
    <w:rsid w:val="00281087"/>
    <w:rsid w:val="002A1283"/>
    <w:rsid w:val="002C270B"/>
    <w:rsid w:val="00311EF1"/>
    <w:rsid w:val="00352B18"/>
    <w:rsid w:val="003702B3"/>
    <w:rsid w:val="00443170"/>
    <w:rsid w:val="004D4658"/>
    <w:rsid w:val="005428E2"/>
    <w:rsid w:val="00860C80"/>
    <w:rsid w:val="0097000F"/>
    <w:rsid w:val="00A053AB"/>
    <w:rsid w:val="00AB11CB"/>
    <w:rsid w:val="00B50DEC"/>
    <w:rsid w:val="00B71F05"/>
    <w:rsid w:val="00BF1601"/>
    <w:rsid w:val="00C259EF"/>
    <w:rsid w:val="00DB4CB8"/>
    <w:rsid w:val="00DF5DE3"/>
    <w:rsid w:val="00E8656D"/>
    <w:rsid w:val="00EE6098"/>
    <w:rsid w:val="00F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9421"/>
  <w15:chartTrackingRefBased/>
  <w15:docId w15:val="{E64DF71A-522E-4620-A43C-DDA6FA35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uancountyu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donald@sanjuancountyu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donald@sanjuancountyu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cdonald@sanjuancountyut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cdonald@sanjuancountyu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McDonald</dc:creator>
  <cp:keywords/>
  <dc:description/>
  <cp:lastModifiedBy>Mack Mcdonald</cp:lastModifiedBy>
  <cp:revision>2</cp:revision>
  <cp:lastPrinted>2025-03-21T18:14:00Z</cp:lastPrinted>
  <dcterms:created xsi:type="dcterms:W3CDTF">2025-03-22T00:11:00Z</dcterms:created>
  <dcterms:modified xsi:type="dcterms:W3CDTF">2025-03-22T00:11:00Z</dcterms:modified>
</cp:coreProperties>
</file>